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A2" w:rsidRDefault="00B91B62" w:rsidP="00622EA2">
      <w:pPr>
        <w:pStyle w:val="Nadpis1"/>
        <w:spacing w:before="0" w:after="80"/>
        <w:jc w:val="center"/>
        <w:rPr>
          <w:sz w:val="24"/>
          <w:szCs w:val="24"/>
        </w:rPr>
      </w:pPr>
      <w:r>
        <w:rPr>
          <w:sz w:val="24"/>
          <w:szCs w:val="24"/>
        </w:rPr>
        <w:t>Návštěvní řád a některé výňatky z provozního řádu školního hřiště</w:t>
      </w:r>
    </w:p>
    <w:p w:rsidR="00622EA2" w:rsidRPr="00677850" w:rsidRDefault="00622EA2" w:rsidP="00677850">
      <w:pPr>
        <w:pStyle w:val="Nadpis3"/>
        <w:spacing w:after="120"/>
        <w:jc w:val="center"/>
        <w:rPr>
          <w:rFonts w:ascii="Times New Roman" w:hAnsi="Times New Roman"/>
          <w:b/>
          <w:sz w:val="24"/>
        </w:rPr>
      </w:pPr>
      <w:r w:rsidRPr="00677850">
        <w:rPr>
          <w:rFonts w:ascii="Times New Roman" w:hAnsi="Times New Roman"/>
          <w:b/>
          <w:sz w:val="24"/>
        </w:rPr>
        <w:t xml:space="preserve">Tento </w:t>
      </w:r>
      <w:r w:rsidR="00171682">
        <w:rPr>
          <w:rFonts w:ascii="Times New Roman" w:hAnsi="Times New Roman"/>
          <w:b/>
          <w:sz w:val="24"/>
        </w:rPr>
        <w:t xml:space="preserve">návštěvní </w:t>
      </w:r>
      <w:r w:rsidRPr="00677850">
        <w:rPr>
          <w:rFonts w:ascii="Times New Roman" w:hAnsi="Times New Roman"/>
          <w:b/>
          <w:sz w:val="24"/>
        </w:rPr>
        <w:t>řád je závazný pro všechny návštěvníky a uživatele školního hřiště.</w:t>
      </w:r>
    </w:p>
    <w:p w:rsidR="00622EA2" w:rsidRDefault="00622EA2" w:rsidP="00677850">
      <w:pPr>
        <w:pStyle w:val="Nadpis3"/>
        <w:spacing w:after="240"/>
        <w:rPr>
          <w:rFonts w:ascii="Times New Roman" w:hAnsi="Times New Roman"/>
          <w:b/>
          <w:sz w:val="24"/>
        </w:rPr>
      </w:pPr>
      <w:r w:rsidRPr="00EA03A8">
        <w:rPr>
          <w:rFonts w:ascii="Times New Roman" w:hAnsi="Times New Roman"/>
          <w:b/>
          <w:sz w:val="24"/>
        </w:rPr>
        <w:t>Všeobecné informace:</w:t>
      </w:r>
    </w:p>
    <w:p w:rsidR="00622EA2" w:rsidRPr="00EA03A8" w:rsidRDefault="00622EA2" w:rsidP="00F328B1">
      <w:pPr>
        <w:pStyle w:val="Nadpis3"/>
        <w:numPr>
          <w:ilvl w:val="0"/>
          <w:numId w:val="23"/>
        </w:numPr>
        <w:spacing w:before="0" w:after="120"/>
        <w:rPr>
          <w:rFonts w:ascii="Times New Roman" w:hAnsi="Times New Roman"/>
          <w:sz w:val="24"/>
        </w:rPr>
      </w:pPr>
      <w:r w:rsidRPr="00EA03A8">
        <w:rPr>
          <w:rFonts w:ascii="Times New Roman" w:hAnsi="Times New Roman"/>
          <w:sz w:val="24"/>
        </w:rPr>
        <w:t>Majitelem školního hřiště je statutární město Třinec, se sídlem ul. Jablunkovská 160, 739 61 Třinec.</w:t>
      </w:r>
    </w:p>
    <w:p w:rsidR="00622EA2" w:rsidRPr="009774B7" w:rsidRDefault="00622EA2" w:rsidP="00F328B1">
      <w:pPr>
        <w:pStyle w:val="Nadpis3"/>
        <w:numPr>
          <w:ilvl w:val="0"/>
          <w:numId w:val="23"/>
        </w:numPr>
        <w:spacing w:before="0" w:after="120"/>
        <w:rPr>
          <w:rFonts w:ascii="Times New Roman" w:hAnsi="Times New Roman"/>
          <w:sz w:val="24"/>
        </w:rPr>
      </w:pPr>
      <w:r w:rsidRPr="009774B7">
        <w:rPr>
          <w:rFonts w:ascii="Times New Roman" w:hAnsi="Times New Roman"/>
          <w:sz w:val="24"/>
        </w:rPr>
        <w:t>Provozovatelem školního hřiště je Základní škola, Třinec, Slezská 773, příspěvková organizace, se sídlem ul. Slezská 773, 739 61 Třinec.</w:t>
      </w:r>
    </w:p>
    <w:p w:rsidR="00622EA2" w:rsidRDefault="00BD292A" w:rsidP="00F328B1">
      <w:pPr>
        <w:pStyle w:val="Nadpis3"/>
        <w:numPr>
          <w:ilvl w:val="0"/>
          <w:numId w:val="23"/>
        </w:numPr>
        <w:spacing w:before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Zaměstnancem provozovatele je správce, </w:t>
      </w:r>
      <w:r w:rsidR="00622EA2" w:rsidRPr="009774B7">
        <w:rPr>
          <w:rFonts w:ascii="Times New Roman" w:hAnsi="Times New Roman"/>
          <w:sz w:val="24"/>
        </w:rPr>
        <w:t xml:space="preserve">zajišťuje údržbu hřiště a kontroluje dodržování </w:t>
      </w:r>
      <w:r w:rsidR="00B91B62">
        <w:rPr>
          <w:rFonts w:ascii="Times New Roman" w:hAnsi="Times New Roman"/>
          <w:sz w:val="24"/>
        </w:rPr>
        <w:t xml:space="preserve">návštěvního a </w:t>
      </w:r>
      <w:r w:rsidR="00622EA2" w:rsidRPr="009774B7">
        <w:rPr>
          <w:rFonts w:ascii="Times New Roman" w:hAnsi="Times New Roman"/>
          <w:sz w:val="24"/>
        </w:rPr>
        <w:t>provozního řádu.</w:t>
      </w:r>
    </w:p>
    <w:p w:rsidR="004679CE" w:rsidRPr="009774B7" w:rsidRDefault="004679CE" w:rsidP="00F328B1">
      <w:pPr>
        <w:pStyle w:val="Nadpis3"/>
        <w:numPr>
          <w:ilvl w:val="0"/>
          <w:numId w:val="23"/>
        </w:numPr>
        <w:spacing w:before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Hlavní vchod na školní hřiště se nachází z ulice Školní. </w:t>
      </w:r>
    </w:p>
    <w:p w:rsidR="009774B7" w:rsidRDefault="00622EA2" w:rsidP="00F328B1">
      <w:pPr>
        <w:pStyle w:val="Nadpis3"/>
        <w:numPr>
          <w:ilvl w:val="0"/>
          <w:numId w:val="23"/>
        </w:numPr>
        <w:spacing w:before="0" w:after="120"/>
        <w:rPr>
          <w:rFonts w:ascii="Times New Roman" w:hAnsi="Times New Roman"/>
          <w:sz w:val="24"/>
        </w:rPr>
      </w:pPr>
      <w:r w:rsidRPr="009774B7">
        <w:rPr>
          <w:rFonts w:ascii="Times New Roman" w:hAnsi="Times New Roman"/>
          <w:sz w:val="24"/>
        </w:rPr>
        <w:t>Provozní doba školního hřiště</w:t>
      </w:r>
      <w:r w:rsidR="009774B7">
        <w:rPr>
          <w:rFonts w:ascii="Times New Roman" w:hAnsi="Times New Roman"/>
          <w:sz w:val="24"/>
        </w:rPr>
        <w:t>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768"/>
        <w:gridCol w:w="2852"/>
        <w:gridCol w:w="2849"/>
      </w:tblGrid>
      <w:tr w:rsidR="00EC5AA3" w:rsidTr="00EC5AA3">
        <w:tc>
          <w:tcPr>
            <w:tcW w:w="2768" w:type="dxa"/>
            <w:vAlign w:val="center"/>
          </w:tcPr>
          <w:p w:rsidR="009774B7" w:rsidRDefault="00BD292A" w:rsidP="009774B7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="009774B7">
              <w:rPr>
                <w:rFonts w:ascii="Times New Roman" w:hAnsi="Times New Roman"/>
                <w:sz w:val="24"/>
              </w:rPr>
              <w:t>ěsíc</w:t>
            </w:r>
          </w:p>
        </w:tc>
        <w:tc>
          <w:tcPr>
            <w:tcW w:w="2852" w:type="dxa"/>
            <w:vAlign w:val="center"/>
          </w:tcPr>
          <w:p w:rsidR="009774B7" w:rsidRDefault="00BD292A" w:rsidP="009774B7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9774B7">
              <w:rPr>
                <w:rFonts w:ascii="Times New Roman" w:hAnsi="Times New Roman"/>
                <w:sz w:val="24"/>
              </w:rPr>
              <w:t>ondělí - pátek</w:t>
            </w:r>
          </w:p>
        </w:tc>
        <w:tc>
          <w:tcPr>
            <w:tcW w:w="2849" w:type="dxa"/>
            <w:vAlign w:val="center"/>
          </w:tcPr>
          <w:p w:rsidR="009774B7" w:rsidRDefault="00BD292A" w:rsidP="009774B7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9774B7">
              <w:rPr>
                <w:rFonts w:ascii="Times New Roman" w:hAnsi="Times New Roman"/>
                <w:sz w:val="24"/>
              </w:rPr>
              <w:t>obota, neděle, svátky</w:t>
            </w:r>
            <w:r w:rsidR="00EC5AA3">
              <w:rPr>
                <w:rFonts w:ascii="Times New Roman" w:hAnsi="Times New Roman"/>
                <w:sz w:val="24"/>
              </w:rPr>
              <w:t>, prázdniny</w:t>
            </w:r>
          </w:p>
        </w:tc>
      </w:tr>
      <w:tr w:rsidR="00EC5AA3" w:rsidTr="00EC5AA3">
        <w:tc>
          <w:tcPr>
            <w:tcW w:w="2768" w:type="dxa"/>
          </w:tcPr>
          <w:p w:rsidR="009774B7" w:rsidRDefault="009774B7" w:rsidP="00EC5AA3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>duben – červen, září</w:t>
            </w:r>
          </w:p>
        </w:tc>
        <w:tc>
          <w:tcPr>
            <w:tcW w:w="2852" w:type="dxa"/>
            <w:vAlign w:val="center"/>
          </w:tcPr>
          <w:p w:rsidR="009774B7" w:rsidRDefault="009774B7" w:rsidP="00F328B1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 xml:space="preserve">16:00 </w:t>
            </w:r>
            <w:r w:rsidR="00F328B1">
              <w:rPr>
                <w:rFonts w:ascii="Times New Roman" w:hAnsi="Times New Roman"/>
                <w:sz w:val="24"/>
              </w:rPr>
              <w:t>-</w:t>
            </w:r>
            <w:r w:rsidR="00DD116A">
              <w:rPr>
                <w:rFonts w:ascii="Times New Roman" w:hAnsi="Times New Roman"/>
                <w:sz w:val="24"/>
              </w:rPr>
              <w:t xml:space="preserve"> </w:t>
            </w:r>
            <w:r w:rsidRPr="009774B7"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2849" w:type="dxa"/>
            <w:vAlign w:val="center"/>
          </w:tcPr>
          <w:p w:rsidR="009774B7" w:rsidRPr="00EC5AA3" w:rsidRDefault="009774B7" w:rsidP="00F328B1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C5AA3">
              <w:rPr>
                <w:rFonts w:ascii="Times New Roman" w:hAnsi="Times New Roman"/>
                <w:sz w:val="24"/>
              </w:rPr>
              <w:t xml:space="preserve">9:00 </w:t>
            </w:r>
            <w:r w:rsidR="00F328B1">
              <w:rPr>
                <w:rFonts w:ascii="Times New Roman" w:hAnsi="Times New Roman"/>
                <w:sz w:val="24"/>
              </w:rPr>
              <w:t>-</w:t>
            </w:r>
            <w:r w:rsidRPr="00EC5AA3">
              <w:rPr>
                <w:rFonts w:ascii="Times New Roman" w:hAnsi="Times New Roman"/>
                <w:sz w:val="24"/>
              </w:rPr>
              <w:t xml:space="preserve"> 18:00</w:t>
            </w:r>
          </w:p>
        </w:tc>
      </w:tr>
      <w:tr w:rsidR="00EC5AA3" w:rsidTr="00EC5AA3">
        <w:tc>
          <w:tcPr>
            <w:tcW w:w="2768" w:type="dxa"/>
          </w:tcPr>
          <w:p w:rsidR="009774B7" w:rsidRDefault="009774B7" w:rsidP="00EC5AA3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>červenec – srpen</w:t>
            </w:r>
          </w:p>
        </w:tc>
        <w:tc>
          <w:tcPr>
            <w:tcW w:w="2852" w:type="dxa"/>
            <w:vAlign w:val="center"/>
          </w:tcPr>
          <w:p w:rsidR="009774B7" w:rsidRDefault="009774B7" w:rsidP="00563271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>9</w:t>
            </w:r>
            <w:r w:rsidR="00EC5AA3">
              <w:rPr>
                <w:rFonts w:ascii="Times New Roman" w:hAnsi="Times New Roman"/>
                <w:sz w:val="24"/>
              </w:rPr>
              <w:t xml:space="preserve">:00 </w:t>
            </w:r>
            <w:r w:rsidR="00F328B1">
              <w:rPr>
                <w:rFonts w:ascii="Times New Roman" w:hAnsi="Times New Roman"/>
                <w:sz w:val="24"/>
              </w:rPr>
              <w:t>-</w:t>
            </w:r>
            <w:r w:rsidR="00EC5AA3">
              <w:rPr>
                <w:rFonts w:ascii="Times New Roman" w:hAnsi="Times New Roman"/>
                <w:sz w:val="24"/>
              </w:rPr>
              <w:t xml:space="preserve"> 1</w:t>
            </w:r>
            <w:r w:rsidR="00563271">
              <w:rPr>
                <w:rFonts w:ascii="Times New Roman" w:hAnsi="Times New Roman"/>
                <w:sz w:val="24"/>
              </w:rPr>
              <w:t>9</w:t>
            </w:r>
            <w:r w:rsidR="00EC5AA3">
              <w:rPr>
                <w:rFonts w:ascii="Times New Roman" w:hAnsi="Times New Roman"/>
                <w:sz w:val="24"/>
              </w:rPr>
              <w:t xml:space="preserve">:00 </w:t>
            </w:r>
          </w:p>
        </w:tc>
        <w:tc>
          <w:tcPr>
            <w:tcW w:w="2849" w:type="dxa"/>
            <w:vAlign w:val="center"/>
          </w:tcPr>
          <w:p w:rsidR="009774B7" w:rsidRDefault="009774B7" w:rsidP="00563271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>9</w:t>
            </w:r>
            <w:r w:rsidR="00EC5AA3">
              <w:rPr>
                <w:rFonts w:ascii="Times New Roman" w:hAnsi="Times New Roman"/>
                <w:sz w:val="24"/>
              </w:rPr>
              <w:t xml:space="preserve">:00 </w:t>
            </w:r>
            <w:r w:rsidR="00F328B1">
              <w:rPr>
                <w:rFonts w:ascii="Times New Roman" w:hAnsi="Times New Roman"/>
                <w:sz w:val="24"/>
              </w:rPr>
              <w:t>-</w:t>
            </w:r>
            <w:r w:rsidR="00EC5AA3">
              <w:rPr>
                <w:rFonts w:ascii="Times New Roman" w:hAnsi="Times New Roman"/>
                <w:sz w:val="24"/>
              </w:rPr>
              <w:t xml:space="preserve"> 1</w:t>
            </w:r>
            <w:r w:rsidR="00563271">
              <w:rPr>
                <w:rFonts w:ascii="Times New Roman" w:hAnsi="Times New Roman"/>
                <w:sz w:val="24"/>
              </w:rPr>
              <w:t>9</w:t>
            </w:r>
            <w:r w:rsidR="00EC5AA3">
              <w:rPr>
                <w:rFonts w:ascii="Times New Roman" w:hAnsi="Times New Roman"/>
                <w:sz w:val="24"/>
              </w:rPr>
              <w:t xml:space="preserve">:00 </w:t>
            </w:r>
          </w:p>
        </w:tc>
      </w:tr>
      <w:tr w:rsidR="009774B7" w:rsidTr="00EC5AA3">
        <w:tc>
          <w:tcPr>
            <w:tcW w:w="2768" w:type="dxa"/>
          </w:tcPr>
          <w:p w:rsidR="009774B7" w:rsidRPr="009774B7" w:rsidRDefault="009774B7" w:rsidP="00EC5AA3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>říjen – listopad</w:t>
            </w:r>
          </w:p>
        </w:tc>
        <w:tc>
          <w:tcPr>
            <w:tcW w:w="2852" w:type="dxa"/>
            <w:vAlign w:val="center"/>
          </w:tcPr>
          <w:p w:rsidR="009774B7" w:rsidRPr="009774B7" w:rsidRDefault="009774B7" w:rsidP="00F328B1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 xml:space="preserve">15:30 </w:t>
            </w:r>
            <w:r w:rsidR="00F328B1">
              <w:rPr>
                <w:rFonts w:ascii="Times New Roman" w:hAnsi="Times New Roman"/>
                <w:sz w:val="24"/>
              </w:rPr>
              <w:t>-</w:t>
            </w:r>
            <w:r w:rsidRPr="009774B7">
              <w:rPr>
                <w:rFonts w:ascii="Times New Roman" w:hAnsi="Times New Roman"/>
                <w:sz w:val="24"/>
              </w:rPr>
              <w:t xml:space="preserve"> 17:00 </w:t>
            </w:r>
          </w:p>
        </w:tc>
        <w:tc>
          <w:tcPr>
            <w:tcW w:w="2849" w:type="dxa"/>
            <w:vAlign w:val="center"/>
          </w:tcPr>
          <w:p w:rsidR="009774B7" w:rsidRPr="009774B7" w:rsidRDefault="00EC5AA3" w:rsidP="00F328B1">
            <w:pPr>
              <w:pStyle w:val="Nadpis3"/>
              <w:spacing w:before="0" w:after="12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774B7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:00 </w:t>
            </w:r>
            <w:r w:rsidR="00F328B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17:00 </w:t>
            </w:r>
          </w:p>
        </w:tc>
      </w:tr>
    </w:tbl>
    <w:p w:rsidR="009774B7" w:rsidRDefault="009774B7" w:rsidP="009774B7">
      <w:pPr>
        <w:pStyle w:val="Nadpis3"/>
        <w:spacing w:before="0" w:after="120"/>
        <w:ind w:left="720"/>
        <w:rPr>
          <w:rFonts w:ascii="Times New Roman" w:hAnsi="Times New Roman"/>
          <w:sz w:val="24"/>
        </w:rPr>
      </w:pPr>
    </w:p>
    <w:p w:rsidR="00622EA2" w:rsidRPr="00EA03A8" w:rsidRDefault="00622EA2" w:rsidP="00F328B1">
      <w:pPr>
        <w:pStyle w:val="Odstavecseseznamem"/>
        <w:numPr>
          <w:ilvl w:val="0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774B7">
        <w:rPr>
          <w:rFonts w:ascii="Times New Roman" w:hAnsi="Times New Roman"/>
          <w:sz w:val="24"/>
          <w:szCs w:val="24"/>
        </w:rPr>
        <w:t>V případě nepříznivých povětrno</w:t>
      </w:r>
      <w:r w:rsidR="00A53486">
        <w:rPr>
          <w:rFonts w:ascii="Times New Roman" w:hAnsi="Times New Roman"/>
          <w:sz w:val="24"/>
          <w:szCs w:val="24"/>
        </w:rPr>
        <w:t>stních či klimatických podmínek</w:t>
      </w:r>
      <w:r w:rsidR="00F328B1">
        <w:rPr>
          <w:rFonts w:ascii="Times New Roman" w:hAnsi="Times New Roman"/>
          <w:sz w:val="24"/>
          <w:szCs w:val="24"/>
        </w:rPr>
        <w:t xml:space="preserve"> </w:t>
      </w:r>
      <w:r w:rsidR="00820FED" w:rsidRPr="009774B7">
        <w:rPr>
          <w:rFonts w:ascii="Times New Roman" w:hAnsi="Times New Roman"/>
          <w:sz w:val="24"/>
          <w:szCs w:val="24"/>
        </w:rPr>
        <w:t xml:space="preserve">nebo jiných provozních důvodů </w:t>
      </w:r>
      <w:r w:rsidRPr="009774B7">
        <w:rPr>
          <w:rFonts w:ascii="Times New Roman" w:hAnsi="Times New Roman"/>
          <w:sz w:val="24"/>
          <w:szCs w:val="24"/>
        </w:rPr>
        <w:t xml:space="preserve">je </w:t>
      </w:r>
      <w:r w:rsidR="00820FED" w:rsidRPr="009774B7">
        <w:rPr>
          <w:rFonts w:ascii="Times New Roman" w:hAnsi="Times New Roman"/>
          <w:sz w:val="24"/>
          <w:szCs w:val="24"/>
        </w:rPr>
        <w:t xml:space="preserve">provozovatel </w:t>
      </w:r>
      <w:r w:rsidRPr="009774B7">
        <w:rPr>
          <w:rFonts w:ascii="Times New Roman" w:hAnsi="Times New Roman"/>
          <w:sz w:val="24"/>
          <w:szCs w:val="24"/>
        </w:rPr>
        <w:t>oprávněn</w:t>
      </w:r>
      <w:r w:rsidRPr="00EA03A8">
        <w:rPr>
          <w:rFonts w:ascii="Times New Roman" w:hAnsi="Times New Roman"/>
          <w:sz w:val="24"/>
          <w:szCs w:val="24"/>
        </w:rPr>
        <w:t xml:space="preserve"> částečně, případně zcela </w:t>
      </w:r>
      <w:r w:rsidR="00820FED" w:rsidRPr="00EA03A8">
        <w:rPr>
          <w:rFonts w:ascii="Times New Roman" w:hAnsi="Times New Roman"/>
          <w:sz w:val="24"/>
          <w:szCs w:val="24"/>
        </w:rPr>
        <w:t xml:space="preserve">změnit nebo </w:t>
      </w:r>
      <w:r w:rsidRPr="00EA03A8">
        <w:rPr>
          <w:rFonts w:ascii="Times New Roman" w:hAnsi="Times New Roman"/>
          <w:sz w:val="24"/>
          <w:szCs w:val="24"/>
        </w:rPr>
        <w:t>zrušit provoz školního hřiště.</w:t>
      </w:r>
    </w:p>
    <w:p w:rsidR="00622EA2" w:rsidRPr="003A6C5C" w:rsidRDefault="00622EA2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sz w:val="24"/>
        </w:rPr>
      </w:pPr>
      <w:r w:rsidRPr="003A6C5C">
        <w:rPr>
          <w:rFonts w:ascii="Times New Roman" w:hAnsi="Times New Roman"/>
          <w:bCs/>
          <w:sz w:val="24"/>
        </w:rPr>
        <w:t xml:space="preserve">Školní hřiště je určené </w:t>
      </w:r>
      <w:r w:rsidRPr="003A6C5C">
        <w:rPr>
          <w:rFonts w:ascii="Times New Roman" w:hAnsi="Times New Roman"/>
          <w:sz w:val="24"/>
        </w:rPr>
        <w:t xml:space="preserve">k provozování hodin tělesné </w:t>
      </w:r>
      <w:r w:rsidR="00F328B1" w:rsidRPr="003A6C5C">
        <w:rPr>
          <w:rFonts w:ascii="Times New Roman" w:hAnsi="Times New Roman"/>
          <w:sz w:val="24"/>
        </w:rPr>
        <w:t>výchovy a mimoškolních aktivit.</w:t>
      </w:r>
    </w:p>
    <w:p w:rsidR="00622EA2" w:rsidRPr="003A6C5C" w:rsidRDefault="00A53486" w:rsidP="00A53486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sz w:val="24"/>
        </w:rPr>
      </w:pPr>
      <w:r w:rsidRPr="003A6C5C">
        <w:rPr>
          <w:rFonts w:ascii="Times New Roman" w:hAnsi="Times New Roman"/>
          <w:sz w:val="24"/>
        </w:rPr>
        <w:t xml:space="preserve"> Š</w:t>
      </w:r>
      <w:r w:rsidR="00BB4B1D" w:rsidRPr="003A6C5C">
        <w:rPr>
          <w:rFonts w:ascii="Times New Roman" w:hAnsi="Times New Roman"/>
          <w:sz w:val="24"/>
        </w:rPr>
        <w:t>kolní</w:t>
      </w:r>
      <w:r w:rsidR="00622EA2" w:rsidRPr="003A6C5C">
        <w:rPr>
          <w:rFonts w:ascii="Times New Roman" w:hAnsi="Times New Roman"/>
          <w:sz w:val="24"/>
        </w:rPr>
        <w:t xml:space="preserve"> hřiště a jeho technické vybavení slouží pouze k provozování sportovních činností, ke kterým je konstrukčně a stavebně uzpůsobeno a vybaveno (kopaná</w:t>
      </w:r>
      <w:r w:rsidR="00F328B1" w:rsidRPr="003A6C5C">
        <w:rPr>
          <w:rFonts w:ascii="Times New Roman" w:hAnsi="Times New Roman"/>
          <w:sz w:val="24"/>
        </w:rPr>
        <w:t xml:space="preserve">, házená, volejbal, basketbal a </w:t>
      </w:r>
      <w:r w:rsidR="00622EA2" w:rsidRPr="003A6C5C">
        <w:rPr>
          <w:rFonts w:ascii="Times New Roman" w:hAnsi="Times New Roman"/>
          <w:sz w:val="24"/>
        </w:rPr>
        <w:t>další vhodné sportovní a pohybové aktivity nepoškoz</w:t>
      </w:r>
      <w:r w:rsidR="00F328B1" w:rsidRPr="003A6C5C">
        <w:rPr>
          <w:rFonts w:ascii="Times New Roman" w:hAnsi="Times New Roman"/>
          <w:sz w:val="24"/>
        </w:rPr>
        <w:t>ující povrch a vybavení hřiště)</w:t>
      </w:r>
      <w:r w:rsidR="00622EA2" w:rsidRPr="003A6C5C">
        <w:rPr>
          <w:rFonts w:ascii="Times New Roman" w:hAnsi="Times New Roman"/>
          <w:sz w:val="24"/>
        </w:rPr>
        <w:t>.</w:t>
      </w:r>
      <w:r w:rsidR="00F328B1" w:rsidRPr="003A6C5C">
        <w:rPr>
          <w:rFonts w:ascii="Times New Roman" w:hAnsi="Times New Roman"/>
          <w:sz w:val="24"/>
        </w:rPr>
        <w:t xml:space="preserve"> Jiná </w:t>
      </w:r>
      <w:r w:rsidR="00622EA2" w:rsidRPr="003A6C5C">
        <w:rPr>
          <w:rFonts w:ascii="Times New Roman" w:hAnsi="Times New Roman"/>
          <w:sz w:val="24"/>
        </w:rPr>
        <w:t>činnost smí být na hřišti provozována pouze s</w:t>
      </w:r>
      <w:r w:rsidRPr="003A6C5C">
        <w:rPr>
          <w:rFonts w:ascii="Times New Roman" w:hAnsi="Times New Roman"/>
          <w:sz w:val="24"/>
        </w:rPr>
        <w:t> </w:t>
      </w:r>
      <w:r w:rsidR="00622EA2" w:rsidRPr="003A6C5C">
        <w:rPr>
          <w:rFonts w:ascii="Times New Roman" w:hAnsi="Times New Roman"/>
          <w:sz w:val="24"/>
        </w:rPr>
        <w:t>výslovným souhlasem provozovatele.</w:t>
      </w:r>
    </w:p>
    <w:p w:rsidR="00F328B1" w:rsidRPr="00F328B1" w:rsidRDefault="00622EA2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3A6C5C">
        <w:rPr>
          <w:rFonts w:ascii="Times New Roman" w:hAnsi="Times New Roman"/>
          <w:bCs/>
          <w:sz w:val="24"/>
        </w:rPr>
        <w:t>Areál školního hřiště může využívat i veřejnost, nejedná se však o veřejné</w:t>
      </w:r>
      <w:r w:rsidRPr="00F328B1">
        <w:rPr>
          <w:rFonts w:ascii="Times New Roman" w:hAnsi="Times New Roman"/>
          <w:bCs/>
          <w:sz w:val="24"/>
        </w:rPr>
        <w:t xml:space="preserve"> </w:t>
      </w:r>
      <w:r w:rsidR="00F328B1" w:rsidRPr="00F328B1">
        <w:rPr>
          <w:rFonts w:ascii="Times New Roman" w:hAnsi="Times New Roman"/>
          <w:bCs/>
          <w:sz w:val="24"/>
        </w:rPr>
        <w:t>prostranství.</w:t>
      </w:r>
    </w:p>
    <w:p w:rsidR="006F5E6E" w:rsidRPr="00F328B1" w:rsidRDefault="00622EA2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1D5D91">
        <w:rPr>
          <w:rFonts w:ascii="Times New Roman" w:hAnsi="Times New Roman"/>
          <w:bCs/>
          <w:sz w:val="24"/>
        </w:rPr>
        <w:t xml:space="preserve">Dětem mladším </w:t>
      </w:r>
      <w:r w:rsidR="003A6C5C" w:rsidRPr="001D5D91">
        <w:rPr>
          <w:rFonts w:ascii="Times New Roman" w:hAnsi="Times New Roman"/>
          <w:bCs/>
          <w:sz w:val="24"/>
        </w:rPr>
        <w:t>10</w:t>
      </w:r>
      <w:r w:rsidRPr="001D5D91">
        <w:rPr>
          <w:rFonts w:ascii="Times New Roman" w:hAnsi="Times New Roman"/>
          <w:bCs/>
          <w:sz w:val="24"/>
        </w:rPr>
        <w:t xml:space="preserve"> let je vstup</w:t>
      </w:r>
      <w:r w:rsidRPr="00F328B1">
        <w:rPr>
          <w:rFonts w:ascii="Times New Roman" w:hAnsi="Times New Roman"/>
          <w:bCs/>
          <w:sz w:val="24"/>
        </w:rPr>
        <w:t xml:space="preserve"> na školní hřiště a užívání jeho vybavení povolen jen v doprovodu a pod trvalým dohledem zákonného zástupce či jiné </w:t>
      </w:r>
      <w:r w:rsidR="00B40266" w:rsidRPr="00F328B1">
        <w:rPr>
          <w:rFonts w:ascii="Times New Roman" w:hAnsi="Times New Roman"/>
          <w:bCs/>
          <w:sz w:val="24"/>
        </w:rPr>
        <w:t xml:space="preserve">pověřené </w:t>
      </w:r>
      <w:r w:rsidRPr="00F328B1">
        <w:rPr>
          <w:rFonts w:ascii="Times New Roman" w:hAnsi="Times New Roman"/>
          <w:bCs/>
          <w:sz w:val="24"/>
        </w:rPr>
        <w:t xml:space="preserve">osoby starší 18 let (tzv. „dohlížející osoba“). </w:t>
      </w:r>
      <w:r w:rsidR="006F5E6E" w:rsidRPr="00F328B1">
        <w:rPr>
          <w:rFonts w:ascii="Times New Roman" w:hAnsi="Times New Roman"/>
          <w:bCs/>
          <w:sz w:val="24"/>
        </w:rPr>
        <w:t>Z</w:t>
      </w:r>
      <w:r w:rsidR="00B40266" w:rsidRPr="00F328B1">
        <w:rPr>
          <w:rFonts w:ascii="Times New Roman" w:hAnsi="Times New Roman"/>
          <w:bCs/>
          <w:sz w:val="24"/>
        </w:rPr>
        <w:t>ákonní zástupci nesou zodpovědnost za</w:t>
      </w:r>
      <w:r w:rsidR="006F5E6E" w:rsidRPr="00F328B1">
        <w:rPr>
          <w:rFonts w:ascii="Times New Roman" w:hAnsi="Times New Roman"/>
          <w:bCs/>
          <w:sz w:val="24"/>
        </w:rPr>
        <w:t xml:space="preserve"> případné nevhodné chování svých dětí, za úmyslné poškození zařízení školního hřiště nebo za škodu vzniklou nerespektováním provozního řádu</w:t>
      </w:r>
      <w:r w:rsidR="00BD2B39">
        <w:rPr>
          <w:rFonts w:ascii="Times New Roman" w:hAnsi="Times New Roman"/>
          <w:bCs/>
          <w:sz w:val="24"/>
        </w:rPr>
        <w:t>.</w:t>
      </w:r>
    </w:p>
    <w:p w:rsidR="00820FED" w:rsidRPr="00F328B1" w:rsidRDefault="00622EA2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F328B1">
        <w:rPr>
          <w:rFonts w:ascii="Times New Roman" w:hAnsi="Times New Roman"/>
          <w:bCs/>
          <w:sz w:val="24"/>
        </w:rPr>
        <w:t>Všichni návštěvníci školního hřiště jsou povinni řídit se pravidly tohoto provozního řádu</w:t>
      </w:r>
      <w:r w:rsidR="00820FED" w:rsidRPr="00F328B1">
        <w:rPr>
          <w:rFonts w:ascii="Times New Roman" w:hAnsi="Times New Roman"/>
          <w:bCs/>
          <w:sz w:val="24"/>
        </w:rPr>
        <w:t>, dodržovat pravidla slušného chování, dbát na pořádek a bezpečnost, aby svou činností neohrozili sebe a</w:t>
      </w:r>
      <w:r w:rsidR="00B40266" w:rsidRPr="00F328B1">
        <w:rPr>
          <w:rFonts w:ascii="Times New Roman" w:hAnsi="Times New Roman"/>
          <w:bCs/>
          <w:sz w:val="24"/>
        </w:rPr>
        <w:t>ni</w:t>
      </w:r>
      <w:r w:rsidR="00820FED" w:rsidRPr="00F328B1">
        <w:rPr>
          <w:rFonts w:ascii="Times New Roman" w:hAnsi="Times New Roman"/>
          <w:bCs/>
          <w:sz w:val="24"/>
        </w:rPr>
        <w:t xml:space="preserve"> ostatní návštěvníky</w:t>
      </w:r>
      <w:r w:rsidR="004C2B6A" w:rsidRPr="00F328B1">
        <w:rPr>
          <w:rFonts w:ascii="Times New Roman" w:hAnsi="Times New Roman"/>
          <w:bCs/>
          <w:sz w:val="24"/>
        </w:rPr>
        <w:t>.</w:t>
      </w:r>
    </w:p>
    <w:p w:rsidR="004C2B6A" w:rsidRPr="00F328B1" w:rsidRDefault="004C2B6A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F328B1">
        <w:rPr>
          <w:rFonts w:ascii="Times New Roman" w:hAnsi="Times New Roman"/>
          <w:bCs/>
          <w:sz w:val="24"/>
        </w:rPr>
        <w:t>Při nedodržení tohoto provozního řádu, nevho</w:t>
      </w:r>
      <w:r w:rsidR="00A53486">
        <w:rPr>
          <w:rFonts w:ascii="Times New Roman" w:hAnsi="Times New Roman"/>
          <w:bCs/>
          <w:sz w:val="24"/>
        </w:rPr>
        <w:t>dném chování</w:t>
      </w:r>
      <w:r w:rsidR="00BD2B39">
        <w:rPr>
          <w:rFonts w:ascii="Times New Roman" w:hAnsi="Times New Roman"/>
          <w:bCs/>
          <w:sz w:val="24"/>
        </w:rPr>
        <w:t xml:space="preserve"> </w:t>
      </w:r>
      <w:r w:rsidRPr="00F328B1">
        <w:rPr>
          <w:rFonts w:ascii="Times New Roman" w:hAnsi="Times New Roman"/>
          <w:bCs/>
          <w:sz w:val="24"/>
        </w:rPr>
        <w:t>nebo při svévolném ničení a poškozování sportovního zařízení budou uživatelé</w:t>
      </w:r>
      <w:r w:rsidR="00B40266" w:rsidRPr="00F328B1">
        <w:rPr>
          <w:rFonts w:ascii="Times New Roman" w:hAnsi="Times New Roman"/>
          <w:bCs/>
          <w:sz w:val="24"/>
        </w:rPr>
        <w:t xml:space="preserve"> </w:t>
      </w:r>
      <w:r w:rsidRPr="00F328B1">
        <w:rPr>
          <w:rFonts w:ascii="Times New Roman" w:hAnsi="Times New Roman"/>
          <w:bCs/>
          <w:sz w:val="24"/>
        </w:rPr>
        <w:t>vykázáni a bráni k přímé odpovědnosti za způsobené škody.</w:t>
      </w:r>
      <w:r w:rsidR="00B40266" w:rsidRPr="00F328B1">
        <w:rPr>
          <w:rFonts w:ascii="Times New Roman" w:hAnsi="Times New Roman"/>
          <w:bCs/>
          <w:sz w:val="24"/>
        </w:rPr>
        <w:t xml:space="preserve"> </w:t>
      </w:r>
      <w:r w:rsidRPr="00F328B1">
        <w:rPr>
          <w:rFonts w:ascii="Times New Roman" w:hAnsi="Times New Roman"/>
          <w:bCs/>
          <w:sz w:val="24"/>
        </w:rPr>
        <w:t>Po uživatelích pak bude požadována plná náhrada způsobených škod.</w:t>
      </w:r>
    </w:p>
    <w:p w:rsidR="004C2B6A" w:rsidRPr="00F328B1" w:rsidRDefault="00377443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F328B1">
        <w:rPr>
          <w:rFonts w:ascii="Times New Roman" w:hAnsi="Times New Roman"/>
          <w:bCs/>
          <w:sz w:val="24"/>
        </w:rPr>
        <w:t>Pokud návštěvníci ani na výzvu nezanechají nevhodné</w:t>
      </w:r>
      <w:r w:rsidR="00D1199A" w:rsidRPr="00F328B1">
        <w:rPr>
          <w:rFonts w:ascii="Times New Roman" w:hAnsi="Times New Roman"/>
          <w:bCs/>
          <w:sz w:val="24"/>
        </w:rPr>
        <w:t>ho</w:t>
      </w:r>
      <w:r w:rsidRPr="00F328B1">
        <w:rPr>
          <w:rFonts w:ascii="Times New Roman" w:hAnsi="Times New Roman"/>
          <w:bCs/>
          <w:sz w:val="24"/>
        </w:rPr>
        <w:t xml:space="preserve"> chování, správce nebo jiná provozovatelem pověřená osoba </w:t>
      </w:r>
      <w:r w:rsidR="00A53486">
        <w:rPr>
          <w:rFonts w:ascii="Times New Roman" w:hAnsi="Times New Roman"/>
          <w:bCs/>
          <w:sz w:val="24"/>
        </w:rPr>
        <w:t>kontaktuje městskou policii.</w:t>
      </w:r>
    </w:p>
    <w:p w:rsidR="00820FED" w:rsidRPr="00F328B1" w:rsidRDefault="00820FED" w:rsidP="00F328B1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F328B1">
        <w:rPr>
          <w:rFonts w:ascii="Times New Roman" w:hAnsi="Times New Roman"/>
          <w:bCs/>
          <w:sz w:val="24"/>
        </w:rPr>
        <w:t xml:space="preserve">Návštěvníci, kteří se budou v areálu hřiště opakovaně chovat nevhodně a v rozporu s </w:t>
      </w:r>
      <w:r w:rsidR="00F328B1">
        <w:rPr>
          <w:rFonts w:ascii="Times New Roman" w:hAnsi="Times New Roman"/>
          <w:bCs/>
          <w:sz w:val="24"/>
        </w:rPr>
        <w:t> </w:t>
      </w:r>
      <w:r w:rsidRPr="00F328B1">
        <w:rPr>
          <w:rFonts w:ascii="Times New Roman" w:hAnsi="Times New Roman"/>
          <w:bCs/>
          <w:sz w:val="24"/>
        </w:rPr>
        <w:t>provozním řádem, b</w:t>
      </w:r>
      <w:r w:rsidR="00A53486">
        <w:rPr>
          <w:rFonts w:ascii="Times New Roman" w:hAnsi="Times New Roman"/>
          <w:bCs/>
          <w:sz w:val="24"/>
        </w:rPr>
        <w:t>udou mít trvalý zákaz vstupu na hřiště.</w:t>
      </w:r>
    </w:p>
    <w:p w:rsidR="00622EA2" w:rsidRDefault="00622EA2" w:rsidP="00F328B1">
      <w:pPr>
        <w:shd w:val="clear" w:color="auto" w:fill="FFFFFF"/>
        <w:spacing w:after="120"/>
        <w:ind w:left="720"/>
        <w:jc w:val="both"/>
        <w:rPr>
          <w:rFonts w:ascii="Times New Roman" w:hAnsi="Times New Roman"/>
          <w:bCs/>
          <w:sz w:val="24"/>
        </w:rPr>
      </w:pPr>
    </w:p>
    <w:p w:rsidR="00377443" w:rsidRDefault="00377443" w:rsidP="00677850">
      <w:pPr>
        <w:spacing w:after="240"/>
        <w:rPr>
          <w:rFonts w:ascii="Times New Roman" w:hAnsi="Times New Roman"/>
          <w:b/>
          <w:sz w:val="24"/>
        </w:rPr>
      </w:pPr>
      <w:r w:rsidRPr="00EA03A8">
        <w:rPr>
          <w:rFonts w:ascii="Times New Roman" w:hAnsi="Times New Roman"/>
          <w:b/>
          <w:sz w:val="24"/>
        </w:rPr>
        <w:lastRenderedPageBreak/>
        <w:t>Pravidla pro používání jednotlivých sportovišť:</w:t>
      </w:r>
    </w:p>
    <w:p w:rsidR="000F6A2D" w:rsidRPr="00677850" w:rsidRDefault="000F6A2D" w:rsidP="00677850">
      <w:pPr>
        <w:numPr>
          <w:ilvl w:val="0"/>
          <w:numId w:val="25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>Veškerá sportovní činnost uživatele hřiš</w:t>
      </w:r>
      <w:r w:rsidR="00A53486">
        <w:rPr>
          <w:rFonts w:ascii="Times New Roman" w:hAnsi="Times New Roman"/>
          <w:bCs/>
          <w:sz w:val="24"/>
        </w:rPr>
        <w:t>tě je na jeho vlastní nebezpečí.</w:t>
      </w:r>
    </w:p>
    <w:p w:rsidR="00377443" w:rsidRPr="00677850" w:rsidRDefault="00377443" w:rsidP="00677850">
      <w:pPr>
        <w:numPr>
          <w:ilvl w:val="0"/>
          <w:numId w:val="25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 xml:space="preserve">Na sportovní plochy </w:t>
      </w:r>
      <w:r w:rsidR="000F6A2D" w:rsidRPr="00677850">
        <w:rPr>
          <w:rFonts w:ascii="Times New Roman" w:hAnsi="Times New Roman"/>
          <w:bCs/>
          <w:sz w:val="24"/>
        </w:rPr>
        <w:t xml:space="preserve">lze </w:t>
      </w:r>
      <w:r w:rsidRPr="00677850">
        <w:rPr>
          <w:rFonts w:ascii="Times New Roman" w:hAnsi="Times New Roman"/>
          <w:bCs/>
          <w:sz w:val="24"/>
        </w:rPr>
        <w:t>vstupovat pouze v</w:t>
      </w:r>
      <w:r w:rsidR="008A17D8">
        <w:rPr>
          <w:rFonts w:ascii="Times New Roman" w:hAnsi="Times New Roman"/>
          <w:bCs/>
          <w:sz w:val="24"/>
        </w:rPr>
        <w:t>e vhodné</w:t>
      </w:r>
      <w:r w:rsidR="00A53486">
        <w:rPr>
          <w:rFonts w:ascii="Times New Roman" w:hAnsi="Times New Roman"/>
          <w:bCs/>
          <w:sz w:val="24"/>
        </w:rPr>
        <w:t xml:space="preserve"> </w:t>
      </w:r>
      <w:r w:rsidR="006F5E6E" w:rsidRPr="00677850">
        <w:rPr>
          <w:rFonts w:ascii="Times New Roman" w:hAnsi="Times New Roman"/>
          <w:bCs/>
          <w:sz w:val="24"/>
        </w:rPr>
        <w:t xml:space="preserve">čisté </w:t>
      </w:r>
      <w:r w:rsidR="000F6A2D" w:rsidRPr="00677850">
        <w:rPr>
          <w:rFonts w:ascii="Times New Roman" w:hAnsi="Times New Roman"/>
          <w:bCs/>
          <w:sz w:val="24"/>
        </w:rPr>
        <w:t>sportovní obuvi</w:t>
      </w:r>
      <w:r w:rsidR="00525C6C" w:rsidRPr="00677850">
        <w:rPr>
          <w:rFonts w:ascii="Times New Roman" w:hAnsi="Times New Roman"/>
          <w:bCs/>
          <w:sz w:val="24"/>
        </w:rPr>
        <w:t xml:space="preserve"> </w:t>
      </w:r>
      <w:r w:rsidR="008A17D8">
        <w:rPr>
          <w:rFonts w:ascii="Times New Roman" w:hAnsi="Times New Roman"/>
          <w:bCs/>
          <w:sz w:val="24"/>
        </w:rPr>
        <w:t>s nebarví</w:t>
      </w:r>
      <w:r w:rsidRPr="00677850">
        <w:rPr>
          <w:rFonts w:ascii="Times New Roman" w:hAnsi="Times New Roman"/>
          <w:bCs/>
          <w:sz w:val="24"/>
        </w:rPr>
        <w:t>cí podrážkou</w:t>
      </w:r>
      <w:r w:rsidR="000924EF" w:rsidRPr="00677850">
        <w:rPr>
          <w:rFonts w:ascii="Times New Roman" w:hAnsi="Times New Roman"/>
          <w:bCs/>
          <w:sz w:val="24"/>
        </w:rPr>
        <w:t xml:space="preserve"> (ne </w:t>
      </w:r>
      <w:r w:rsidR="008A17D8">
        <w:rPr>
          <w:rFonts w:ascii="Times New Roman" w:hAnsi="Times New Roman"/>
          <w:bCs/>
          <w:sz w:val="24"/>
        </w:rPr>
        <w:t xml:space="preserve">např. </w:t>
      </w:r>
      <w:r w:rsidR="000924EF" w:rsidRPr="00677850">
        <w:rPr>
          <w:rFonts w:ascii="Times New Roman" w:hAnsi="Times New Roman"/>
          <w:bCs/>
          <w:sz w:val="24"/>
        </w:rPr>
        <w:t>v </w:t>
      </w:r>
      <w:r w:rsidR="00677850" w:rsidRPr="00677850">
        <w:rPr>
          <w:rFonts w:ascii="Times New Roman" w:hAnsi="Times New Roman"/>
          <w:bCs/>
          <w:sz w:val="24"/>
        </w:rPr>
        <w:t>botách</w:t>
      </w:r>
      <w:r w:rsidR="000924EF" w:rsidRPr="00677850">
        <w:rPr>
          <w:rFonts w:ascii="Times New Roman" w:hAnsi="Times New Roman"/>
          <w:bCs/>
          <w:sz w:val="24"/>
        </w:rPr>
        <w:t xml:space="preserve"> </w:t>
      </w:r>
      <w:r w:rsidR="00EA03A8" w:rsidRPr="00677850">
        <w:rPr>
          <w:rFonts w:ascii="Times New Roman" w:hAnsi="Times New Roman"/>
          <w:bCs/>
          <w:sz w:val="24"/>
        </w:rPr>
        <w:t>na jehlových podpat</w:t>
      </w:r>
      <w:r w:rsidR="000924EF" w:rsidRPr="00677850">
        <w:rPr>
          <w:rFonts w:ascii="Times New Roman" w:hAnsi="Times New Roman"/>
          <w:bCs/>
          <w:sz w:val="24"/>
        </w:rPr>
        <w:t>cích)</w:t>
      </w:r>
      <w:r w:rsidRPr="00677850">
        <w:rPr>
          <w:rFonts w:ascii="Times New Roman" w:hAnsi="Times New Roman"/>
          <w:bCs/>
          <w:sz w:val="24"/>
        </w:rPr>
        <w:t>.</w:t>
      </w:r>
    </w:p>
    <w:p w:rsidR="006A7A67" w:rsidRPr="003A6C5C" w:rsidRDefault="00377443" w:rsidP="00677850">
      <w:pPr>
        <w:numPr>
          <w:ilvl w:val="0"/>
          <w:numId w:val="25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>Na fotbalovém hřišti</w:t>
      </w:r>
      <w:r w:rsidR="00D1199A" w:rsidRPr="00677850">
        <w:rPr>
          <w:rFonts w:ascii="Times New Roman" w:hAnsi="Times New Roman"/>
          <w:bCs/>
          <w:sz w:val="24"/>
        </w:rPr>
        <w:t xml:space="preserve"> </w:t>
      </w:r>
      <w:r w:rsidR="006A7A67" w:rsidRPr="00677850">
        <w:rPr>
          <w:rFonts w:ascii="Times New Roman" w:hAnsi="Times New Roman"/>
          <w:bCs/>
          <w:sz w:val="24"/>
        </w:rPr>
        <w:t>nelze používat obuv, která ničí povrch</w:t>
      </w:r>
      <w:r w:rsidR="003A6C5C">
        <w:rPr>
          <w:rFonts w:ascii="Times New Roman" w:hAnsi="Times New Roman"/>
          <w:bCs/>
          <w:sz w:val="24"/>
        </w:rPr>
        <w:t xml:space="preserve"> (</w:t>
      </w:r>
      <w:r w:rsidR="006A7A67" w:rsidRPr="00677850">
        <w:rPr>
          <w:rFonts w:ascii="Times New Roman" w:hAnsi="Times New Roman"/>
          <w:bCs/>
          <w:sz w:val="24"/>
        </w:rPr>
        <w:t xml:space="preserve">kolíkové kopačky </w:t>
      </w:r>
      <w:r w:rsidR="006A7A67" w:rsidRPr="003A6C5C">
        <w:rPr>
          <w:rFonts w:ascii="Times New Roman" w:hAnsi="Times New Roman"/>
          <w:bCs/>
          <w:sz w:val="24"/>
        </w:rPr>
        <w:t>s kovovými špunty</w:t>
      </w:r>
      <w:r w:rsidR="003A6C5C" w:rsidRPr="003A6C5C">
        <w:rPr>
          <w:rFonts w:ascii="Times New Roman" w:hAnsi="Times New Roman"/>
          <w:bCs/>
          <w:sz w:val="24"/>
        </w:rPr>
        <w:t>, tretry).</w:t>
      </w:r>
    </w:p>
    <w:p w:rsidR="003A6C5C" w:rsidRPr="003A6C5C" w:rsidRDefault="00D06E73" w:rsidP="003A6C5C">
      <w:pPr>
        <w:numPr>
          <w:ilvl w:val="0"/>
          <w:numId w:val="25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3A6C5C">
        <w:rPr>
          <w:rFonts w:ascii="Times New Roman" w:hAnsi="Times New Roman"/>
          <w:bCs/>
          <w:sz w:val="24"/>
        </w:rPr>
        <w:t>retry</w:t>
      </w:r>
      <w:r>
        <w:rPr>
          <w:rFonts w:ascii="Times New Roman" w:hAnsi="Times New Roman"/>
          <w:bCs/>
          <w:sz w:val="24"/>
        </w:rPr>
        <w:t xml:space="preserve"> s maximální délkou hrotu 6 mm lze používat jen n</w:t>
      </w:r>
      <w:r w:rsidR="003A6C5C" w:rsidRPr="003A6C5C">
        <w:rPr>
          <w:rFonts w:ascii="Times New Roman" w:hAnsi="Times New Roman"/>
          <w:bCs/>
          <w:sz w:val="24"/>
        </w:rPr>
        <w:t>a běžecké dráze</w:t>
      </w:r>
      <w:r>
        <w:rPr>
          <w:rFonts w:ascii="Times New Roman" w:hAnsi="Times New Roman"/>
          <w:bCs/>
          <w:sz w:val="24"/>
        </w:rPr>
        <w:t xml:space="preserve">. </w:t>
      </w:r>
      <w:r w:rsidR="003A6C5C" w:rsidRPr="003A6C5C">
        <w:rPr>
          <w:rFonts w:ascii="Times New Roman" w:hAnsi="Times New Roman"/>
          <w:bCs/>
          <w:sz w:val="24"/>
        </w:rPr>
        <w:t xml:space="preserve"> </w:t>
      </w:r>
    </w:p>
    <w:p w:rsidR="006A7A67" w:rsidRPr="00677850" w:rsidRDefault="006A7A67" w:rsidP="00677850">
      <w:pPr>
        <w:numPr>
          <w:ilvl w:val="0"/>
          <w:numId w:val="25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>Fotbalové hřiště se nesmí používat, pokud z něj není odklizen sníh</w:t>
      </w:r>
      <w:r w:rsidR="00A53486">
        <w:rPr>
          <w:rFonts w:ascii="Times New Roman" w:hAnsi="Times New Roman"/>
          <w:bCs/>
          <w:sz w:val="24"/>
        </w:rPr>
        <w:t>.</w:t>
      </w:r>
    </w:p>
    <w:p w:rsidR="00677850" w:rsidRPr="00EA03A8" w:rsidRDefault="00677850" w:rsidP="00677850">
      <w:pPr>
        <w:shd w:val="clear" w:color="auto" w:fill="FFFFFF"/>
        <w:spacing w:after="120"/>
        <w:jc w:val="both"/>
        <w:rPr>
          <w:rFonts w:ascii="Times New Roman" w:hAnsi="Times New Roman"/>
          <w:sz w:val="24"/>
        </w:rPr>
      </w:pPr>
    </w:p>
    <w:p w:rsidR="00622EA2" w:rsidRPr="004679CE" w:rsidRDefault="00622EA2" w:rsidP="00677850">
      <w:pPr>
        <w:spacing w:after="240"/>
        <w:rPr>
          <w:rFonts w:ascii="Times New Roman" w:hAnsi="Times New Roman"/>
          <w:b/>
          <w:sz w:val="24"/>
        </w:rPr>
      </w:pPr>
      <w:r w:rsidRPr="004679CE">
        <w:rPr>
          <w:rFonts w:ascii="Times New Roman" w:hAnsi="Times New Roman"/>
          <w:b/>
          <w:sz w:val="24"/>
        </w:rPr>
        <w:t>Dodržován</w:t>
      </w:r>
      <w:r w:rsidR="00677850" w:rsidRPr="004679CE">
        <w:rPr>
          <w:rFonts w:ascii="Times New Roman" w:hAnsi="Times New Roman"/>
          <w:b/>
          <w:sz w:val="24"/>
        </w:rPr>
        <w:t>í bezpečnosti a ochrana majetku:</w:t>
      </w:r>
    </w:p>
    <w:p w:rsidR="000F6A2D" w:rsidRPr="004679CE" w:rsidRDefault="000F6A2D" w:rsidP="0067785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4679CE">
        <w:rPr>
          <w:rFonts w:ascii="Times New Roman" w:hAnsi="Times New Roman"/>
          <w:bCs/>
          <w:sz w:val="24"/>
        </w:rPr>
        <w:t>Vybavení školního hřiště podléhá pravideln</w:t>
      </w:r>
      <w:r w:rsidR="00B91B62" w:rsidRPr="004679CE">
        <w:rPr>
          <w:rFonts w:ascii="Times New Roman" w:hAnsi="Times New Roman"/>
          <w:bCs/>
          <w:sz w:val="24"/>
        </w:rPr>
        <w:t xml:space="preserve">ým bezpečnostním a hygienickým kontrolám, </w:t>
      </w:r>
      <w:r w:rsidRPr="004679CE">
        <w:rPr>
          <w:rFonts w:ascii="Times New Roman" w:hAnsi="Times New Roman"/>
          <w:bCs/>
          <w:sz w:val="24"/>
        </w:rPr>
        <w:t>kter</w:t>
      </w:r>
      <w:r w:rsidR="00B91B62" w:rsidRPr="004679CE">
        <w:rPr>
          <w:rFonts w:ascii="Times New Roman" w:hAnsi="Times New Roman"/>
          <w:bCs/>
          <w:sz w:val="24"/>
        </w:rPr>
        <w:t>é</w:t>
      </w:r>
      <w:r w:rsidRPr="004679CE">
        <w:rPr>
          <w:rFonts w:ascii="Times New Roman" w:hAnsi="Times New Roman"/>
          <w:bCs/>
          <w:sz w:val="24"/>
        </w:rPr>
        <w:t xml:space="preserve"> zajišťuje provozovatel.</w:t>
      </w:r>
    </w:p>
    <w:p w:rsidR="00713B6D" w:rsidRPr="00677850" w:rsidRDefault="00713B6D" w:rsidP="0067785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 xml:space="preserve">Před zahájením činnosti je uživatel povinen vizuálně zkontrolovat sportovní zařízení, v případě závady či poškození toto zařízení nepoužívat a </w:t>
      </w:r>
      <w:r w:rsidR="008A17D8" w:rsidRPr="00677850">
        <w:rPr>
          <w:rFonts w:ascii="Times New Roman" w:hAnsi="Times New Roman"/>
          <w:bCs/>
          <w:sz w:val="24"/>
        </w:rPr>
        <w:t xml:space="preserve">neprodleně </w:t>
      </w:r>
      <w:r w:rsidRPr="00677850">
        <w:rPr>
          <w:rFonts w:ascii="Times New Roman" w:hAnsi="Times New Roman"/>
          <w:bCs/>
          <w:sz w:val="24"/>
        </w:rPr>
        <w:t>informovat správce hřiště nebo provozovatele.</w:t>
      </w:r>
    </w:p>
    <w:p w:rsidR="00713B6D" w:rsidRPr="00677850" w:rsidRDefault="00713B6D" w:rsidP="0067785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>Provozovatel nenese odpovědnost za případné úrazy vzniklé ve sportovním areálu, a to i v případě použití po</w:t>
      </w:r>
      <w:r w:rsidR="00BD2B39">
        <w:rPr>
          <w:rFonts w:ascii="Times New Roman" w:hAnsi="Times New Roman"/>
          <w:bCs/>
          <w:sz w:val="24"/>
        </w:rPr>
        <w:t>škozeného zařízení sportoviště.</w:t>
      </w:r>
    </w:p>
    <w:p w:rsidR="00525C6C" w:rsidRPr="00677850" w:rsidRDefault="00525C6C" w:rsidP="0067785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>Přinesené sportovní náčiní návštěvníků musí splňovat pravidla bezpečnosti, nesmí ohrožovat bezpečnost ostatních účastníků ani poškozovat vybavení nacházejí</w:t>
      </w:r>
      <w:r w:rsidR="00A53486">
        <w:rPr>
          <w:rFonts w:ascii="Times New Roman" w:hAnsi="Times New Roman"/>
          <w:bCs/>
          <w:sz w:val="24"/>
        </w:rPr>
        <w:t>cí se v</w:t>
      </w:r>
      <w:r w:rsidR="00BB4B1D">
        <w:rPr>
          <w:rFonts w:ascii="Times New Roman" w:hAnsi="Times New Roman"/>
          <w:bCs/>
          <w:sz w:val="24"/>
        </w:rPr>
        <w:t> </w:t>
      </w:r>
      <w:r w:rsidR="00A53486">
        <w:rPr>
          <w:rFonts w:ascii="Times New Roman" w:hAnsi="Times New Roman"/>
          <w:bCs/>
          <w:sz w:val="24"/>
        </w:rPr>
        <w:t>areálu školního hřiště.</w:t>
      </w:r>
    </w:p>
    <w:p w:rsidR="007E1CFA" w:rsidRPr="00677850" w:rsidRDefault="007E1CFA" w:rsidP="0067785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hAnsi="Times New Roman"/>
          <w:bCs/>
          <w:sz w:val="24"/>
        </w:rPr>
      </w:pPr>
      <w:r w:rsidRPr="00677850">
        <w:rPr>
          <w:rFonts w:ascii="Times New Roman" w:hAnsi="Times New Roman"/>
          <w:bCs/>
          <w:sz w:val="24"/>
        </w:rPr>
        <w:t>Provozovatel nezodpovídá za újmu na majetku uživatele ani za poškození či ztrátu odložených věcí.</w:t>
      </w:r>
    </w:p>
    <w:p w:rsidR="007A6D85" w:rsidRPr="00677850" w:rsidRDefault="008A17D8" w:rsidP="0067785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z w:val="24"/>
        </w:rPr>
        <w:t>V</w:t>
      </w:r>
      <w:r w:rsidRPr="00EA03A8">
        <w:rPr>
          <w:rFonts w:ascii="Times New Roman" w:hAnsi="Times New Roman"/>
          <w:color w:val="252525"/>
          <w:sz w:val="24"/>
        </w:rPr>
        <w:t> případě úrazu</w:t>
      </w:r>
      <w:r w:rsidRPr="00677850">
        <w:rPr>
          <w:rFonts w:ascii="Times New Roman" w:hAnsi="Times New Roman"/>
          <w:bCs/>
          <w:sz w:val="24"/>
        </w:rPr>
        <w:t xml:space="preserve"> poskytuje první pomoc </w:t>
      </w:r>
      <w:r>
        <w:rPr>
          <w:rFonts w:ascii="Times New Roman" w:hAnsi="Times New Roman"/>
          <w:bCs/>
          <w:sz w:val="24"/>
        </w:rPr>
        <w:t>sám uživatel</w:t>
      </w:r>
      <w:r w:rsidR="007A6D85" w:rsidRPr="00677850">
        <w:rPr>
          <w:rFonts w:ascii="Times New Roman" w:hAnsi="Times New Roman"/>
          <w:bCs/>
          <w:sz w:val="24"/>
        </w:rPr>
        <w:t xml:space="preserve"> a zajišťuje</w:t>
      </w:r>
      <w:r w:rsidR="007A6D85" w:rsidRPr="00EA03A8">
        <w:rPr>
          <w:rFonts w:ascii="Times New Roman" w:hAnsi="Times New Roman"/>
          <w:color w:val="252525"/>
          <w:sz w:val="24"/>
        </w:rPr>
        <w:t xml:space="preserve"> odbornou pomoc.</w:t>
      </w:r>
    </w:p>
    <w:p w:rsidR="00677850" w:rsidRPr="00EA03A8" w:rsidRDefault="00677850" w:rsidP="00677850">
      <w:pPr>
        <w:shd w:val="clear" w:color="auto" w:fill="FFFFFF"/>
        <w:spacing w:after="120"/>
        <w:jc w:val="both"/>
        <w:rPr>
          <w:rFonts w:ascii="Times New Roman" w:hAnsi="Times New Roman"/>
          <w:sz w:val="24"/>
        </w:rPr>
      </w:pPr>
    </w:p>
    <w:p w:rsidR="00622EA2" w:rsidRDefault="000924EF" w:rsidP="00677850">
      <w:pPr>
        <w:pStyle w:val="Nadpis2"/>
        <w:spacing w:before="0" w:after="240"/>
        <w:rPr>
          <w:rFonts w:ascii="Times New Roman" w:hAnsi="Times New Roman"/>
          <w:b/>
          <w:sz w:val="24"/>
          <w:szCs w:val="24"/>
        </w:rPr>
      </w:pPr>
      <w:r w:rsidRPr="00EA03A8">
        <w:rPr>
          <w:rFonts w:ascii="Times New Roman" w:hAnsi="Times New Roman"/>
          <w:b/>
          <w:sz w:val="24"/>
          <w:szCs w:val="24"/>
        </w:rPr>
        <w:t>Návštěvníkům a uživatelům je zakázáno:</w:t>
      </w:r>
    </w:p>
    <w:p w:rsidR="007A6D85" w:rsidRPr="00EA03A8" w:rsidRDefault="00677850" w:rsidP="00677850">
      <w:pPr>
        <w:pStyle w:val="Nadpis7"/>
        <w:numPr>
          <w:ilvl w:val="0"/>
          <w:numId w:val="20"/>
        </w:numPr>
        <w:spacing w:before="0"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 areálu školního hřiště:</w:t>
      </w:r>
    </w:p>
    <w:p w:rsidR="007A6D85" w:rsidRPr="00EA03A8" w:rsidRDefault="00665182" w:rsidP="00EA03A8">
      <w:pPr>
        <w:pStyle w:val="Nadpis7"/>
        <w:numPr>
          <w:ilvl w:val="0"/>
          <w:numId w:val="19"/>
        </w:numPr>
        <w:spacing w:before="0" w:line="276" w:lineRule="auto"/>
        <w:ind w:left="1080"/>
        <w:rPr>
          <w:rFonts w:ascii="Times New Roman" w:hAnsi="Times New Roman"/>
        </w:rPr>
      </w:pPr>
      <w:r w:rsidRPr="00EA03A8">
        <w:rPr>
          <w:rFonts w:ascii="Times New Roman" w:hAnsi="Times New Roman"/>
        </w:rPr>
        <w:t>vstupovat mimo hlavní vc</w:t>
      </w:r>
      <w:r w:rsidR="00A53486">
        <w:rPr>
          <w:rFonts w:ascii="Times New Roman" w:hAnsi="Times New Roman"/>
        </w:rPr>
        <w:t>hod a vyhrazenou provozní dobu,</w:t>
      </w:r>
    </w:p>
    <w:p w:rsidR="00B90FFD" w:rsidRPr="00EA03A8" w:rsidRDefault="00665182" w:rsidP="00EA03A8">
      <w:pPr>
        <w:pStyle w:val="Nadpis7"/>
        <w:numPr>
          <w:ilvl w:val="0"/>
          <w:numId w:val="19"/>
        </w:numPr>
        <w:spacing w:before="0" w:line="276" w:lineRule="auto"/>
        <w:ind w:left="1080"/>
        <w:rPr>
          <w:rFonts w:ascii="Times New Roman" w:hAnsi="Times New Roman"/>
        </w:rPr>
      </w:pPr>
      <w:r w:rsidRPr="00EA03A8">
        <w:rPr>
          <w:rFonts w:ascii="Times New Roman" w:hAnsi="Times New Roman"/>
        </w:rPr>
        <w:t>vstupovat</w:t>
      </w:r>
      <w:r w:rsidR="008A17D8">
        <w:rPr>
          <w:rFonts w:ascii="Times New Roman" w:hAnsi="Times New Roman"/>
        </w:rPr>
        <w:t xml:space="preserve"> v podnapilém stavu či</w:t>
      </w:r>
      <w:r w:rsidRPr="00EA03A8">
        <w:rPr>
          <w:rFonts w:ascii="Times New Roman" w:hAnsi="Times New Roman"/>
        </w:rPr>
        <w:t xml:space="preserve"> pod vlivem jiných omamných látek,</w:t>
      </w:r>
      <w:r w:rsidR="007A6D85" w:rsidRPr="00EA03A8">
        <w:rPr>
          <w:rFonts w:ascii="Times New Roman" w:hAnsi="Times New Roman"/>
        </w:rPr>
        <w:t xml:space="preserve"> </w:t>
      </w:r>
      <w:r w:rsidR="008A17D8">
        <w:rPr>
          <w:rFonts w:ascii="Times New Roman" w:hAnsi="Times New Roman"/>
        </w:rPr>
        <w:t>vstupovat s infekčním onemocněním</w:t>
      </w:r>
      <w:r w:rsidR="007A6D85" w:rsidRPr="00EA03A8">
        <w:rPr>
          <w:rFonts w:ascii="Times New Roman" w:hAnsi="Times New Roman"/>
        </w:rPr>
        <w:t xml:space="preserve"> nebo </w:t>
      </w:r>
      <w:r w:rsidR="008A17D8">
        <w:rPr>
          <w:rFonts w:ascii="Times New Roman" w:hAnsi="Times New Roman"/>
        </w:rPr>
        <w:t xml:space="preserve">s </w:t>
      </w:r>
      <w:r w:rsidR="007A6D85" w:rsidRPr="00EA03A8">
        <w:rPr>
          <w:rFonts w:ascii="Times New Roman" w:hAnsi="Times New Roman"/>
        </w:rPr>
        <w:t xml:space="preserve">jinou přenosnou nemocí, </w:t>
      </w:r>
      <w:r w:rsidR="007A6D85" w:rsidRPr="003A6C5C">
        <w:rPr>
          <w:rFonts w:ascii="Times New Roman" w:hAnsi="Times New Roman"/>
        </w:rPr>
        <w:t xml:space="preserve">dětem mladším </w:t>
      </w:r>
      <w:r w:rsidR="003A6C5C" w:rsidRPr="003A6C5C">
        <w:rPr>
          <w:rFonts w:ascii="Times New Roman" w:hAnsi="Times New Roman"/>
        </w:rPr>
        <w:t>10</w:t>
      </w:r>
      <w:r w:rsidR="007A6D85" w:rsidRPr="003A6C5C">
        <w:rPr>
          <w:rFonts w:ascii="Times New Roman" w:hAnsi="Times New Roman"/>
        </w:rPr>
        <w:t xml:space="preserve"> let bez</w:t>
      </w:r>
      <w:r w:rsidR="007A6D85" w:rsidRPr="00EA03A8">
        <w:rPr>
          <w:rFonts w:ascii="Times New Roman" w:hAnsi="Times New Roman"/>
        </w:rPr>
        <w:t xml:space="preserve"> doprovodu zákonného zástupce nebo d</w:t>
      </w:r>
      <w:r w:rsidR="00A53486">
        <w:rPr>
          <w:rFonts w:ascii="Times New Roman" w:hAnsi="Times New Roman"/>
        </w:rPr>
        <w:t>ohlížející osoby,</w:t>
      </w:r>
    </w:p>
    <w:p w:rsidR="007E1CFA" w:rsidRPr="00EA03A8" w:rsidRDefault="007E1CFA" w:rsidP="00EA03A8">
      <w:pPr>
        <w:pStyle w:val="Odstavecseseznamem"/>
        <w:numPr>
          <w:ilvl w:val="0"/>
          <w:numId w:val="19"/>
        </w:numPr>
        <w:ind w:left="1080"/>
        <w:rPr>
          <w:rFonts w:ascii="Times New Roman" w:hAnsi="Times New Roman"/>
          <w:sz w:val="24"/>
          <w:szCs w:val="24"/>
        </w:rPr>
      </w:pPr>
      <w:r w:rsidRPr="00EA03A8">
        <w:rPr>
          <w:rFonts w:ascii="Times New Roman" w:hAnsi="Times New Roman"/>
          <w:sz w:val="24"/>
          <w:szCs w:val="24"/>
        </w:rPr>
        <w:t xml:space="preserve"> </w:t>
      </w:r>
      <w:r w:rsidR="00B90FFD" w:rsidRPr="00EA03A8">
        <w:rPr>
          <w:rFonts w:ascii="Times New Roman" w:hAnsi="Times New Roman"/>
          <w:sz w:val="24"/>
          <w:szCs w:val="24"/>
        </w:rPr>
        <w:t xml:space="preserve">vjíždět motorovými prostředky, </w:t>
      </w:r>
      <w:r w:rsidRPr="00EA03A8">
        <w:rPr>
          <w:rFonts w:ascii="Times New Roman" w:hAnsi="Times New Roman"/>
          <w:sz w:val="24"/>
          <w:szCs w:val="24"/>
        </w:rPr>
        <w:t>na jízdních kolech, tříkolkách, koloběžkách, kolečkových bruslích, skateboardech</w:t>
      </w:r>
      <w:r w:rsidR="00390D86" w:rsidRPr="00EA03A8">
        <w:rPr>
          <w:rFonts w:ascii="Times New Roman" w:hAnsi="Times New Roman"/>
          <w:sz w:val="24"/>
          <w:szCs w:val="24"/>
        </w:rPr>
        <w:t xml:space="preserve"> apod.,</w:t>
      </w:r>
    </w:p>
    <w:p w:rsidR="00665182" w:rsidRPr="00EA03A8" w:rsidRDefault="00390D86" w:rsidP="00EA03A8">
      <w:pPr>
        <w:numPr>
          <w:ilvl w:val="0"/>
          <w:numId w:val="19"/>
        </w:numPr>
        <w:spacing w:after="120" w:line="276" w:lineRule="auto"/>
        <w:ind w:left="1080"/>
        <w:jc w:val="both"/>
        <w:rPr>
          <w:rFonts w:ascii="Times New Roman" w:hAnsi="Times New Roman"/>
          <w:sz w:val="24"/>
        </w:rPr>
      </w:pPr>
      <w:r w:rsidRPr="00EA03A8">
        <w:rPr>
          <w:rFonts w:ascii="Times New Roman" w:hAnsi="Times New Roman"/>
          <w:sz w:val="24"/>
        </w:rPr>
        <w:t>v</w:t>
      </w:r>
      <w:r w:rsidR="007E1CFA" w:rsidRPr="00EA03A8">
        <w:rPr>
          <w:rFonts w:ascii="Times New Roman" w:hAnsi="Times New Roman"/>
          <w:sz w:val="24"/>
        </w:rPr>
        <w:t xml:space="preserve">odit či nechat vnikat psy </w:t>
      </w:r>
      <w:r w:rsidRPr="00EA03A8">
        <w:rPr>
          <w:rFonts w:ascii="Times New Roman" w:hAnsi="Times New Roman"/>
          <w:sz w:val="24"/>
        </w:rPr>
        <w:t>nebo</w:t>
      </w:r>
      <w:r w:rsidR="007E1CFA" w:rsidRPr="00EA03A8">
        <w:rPr>
          <w:rFonts w:ascii="Times New Roman" w:hAnsi="Times New Roman"/>
          <w:sz w:val="24"/>
        </w:rPr>
        <w:t xml:space="preserve"> jiná zvířata </w:t>
      </w:r>
      <w:r w:rsidR="00665182" w:rsidRPr="00EA03A8">
        <w:rPr>
          <w:rFonts w:ascii="Times New Roman" w:hAnsi="Times New Roman"/>
          <w:sz w:val="24"/>
        </w:rPr>
        <w:t>kromě psů služebních a psů sloužící</w:t>
      </w:r>
      <w:r w:rsidRPr="00EA03A8">
        <w:rPr>
          <w:rFonts w:ascii="Times New Roman" w:hAnsi="Times New Roman"/>
          <w:sz w:val="24"/>
        </w:rPr>
        <w:t>ch zdravotně postiženým osobám,</w:t>
      </w:r>
    </w:p>
    <w:p w:rsidR="007E1CFA" w:rsidRDefault="007E1CFA" w:rsidP="00EA03A8">
      <w:pPr>
        <w:pStyle w:val="Odstavecseseznamem"/>
        <w:numPr>
          <w:ilvl w:val="0"/>
          <w:numId w:val="19"/>
        </w:numPr>
        <w:ind w:left="1080"/>
        <w:rPr>
          <w:rFonts w:ascii="Times New Roman" w:hAnsi="Times New Roman"/>
          <w:sz w:val="24"/>
          <w:szCs w:val="24"/>
        </w:rPr>
      </w:pPr>
      <w:r w:rsidRPr="00EA03A8">
        <w:rPr>
          <w:rFonts w:ascii="Times New Roman" w:hAnsi="Times New Roman"/>
          <w:sz w:val="24"/>
          <w:szCs w:val="24"/>
        </w:rPr>
        <w:t>vnášet ostré a skleněné předměty, střelné zbraně, výbušniny, zábavnou pyrotechniku či jiné nebezpečné předměty a látky ohrožující zdraví a bezpečnost</w:t>
      </w:r>
      <w:r w:rsidR="00390D86" w:rsidRPr="00EA03A8">
        <w:rPr>
          <w:rFonts w:ascii="Times New Roman" w:hAnsi="Times New Roman"/>
          <w:sz w:val="24"/>
          <w:szCs w:val="24"/>
        </w:rPr>
        <w:t>.</w:t>
      </w:r>
    </w:p>
    <w:p w:rsidR="00390D86" w:rsidRPr="00EA03A8" w:rsidRDefault="007E1CFA" w:rsidP="00677850">
      <w:pPr>
        <w:pStyle w:val="Nadpis7"/>
        <w:numPr>
          <w:ilvl w:val="0"/>
          <w:numId w:val="20"/>
        </w:numPr>
        <w:spacing w:before="0" w:after="0" w:line="276" w:lineRule="auto"/>
        <w:ind w:left="720"/>
        <w:rPr>
          <w:rFonts w:ascii="Times New Roman" w:hAnsi="Times New Roman"/>
        </w:rPr>
      </w:pPr>
      <w:r w:rsidRPr="00EA03A8">
        <w:rPr>
          <w:rFonts w:ascii="Times New Roman" w:hAnsi="Times New Roman"/>
        </w:rPr>
        <w:t>V areá</w:t>
      </w:r>
      <w:r w:rsidR="00677850">
        <w:rPr>
          <w:rFonts w:ascii="Times New Roman" w:hAnsi="Times New Roman"/>
        </w:rPr>
        <w:t>lu školního hřiště je zakázáno:</w:t>
      </w:r>
    </w:p>
    <w:p w:rsidR="00B90FFD" w:rsidRPr="00EA03A8" w:rsidRDefault="00390D86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p</w:t>
      </w:r>
      <w:r w:rsidR="00B90FFD" w:rsidRPr="00EA03A8">
        <w:rPr>
          <w:rFonts w:ascii="Times New Roman" w:hAnsi="Times New Roman"/>
        </w:rPr>
        <w:t>oškozovat sportovní plochy či vybavení hřiště</w:t>
      </w:r>
      <w:r w:rsidRPr="00EA03A8">
        <w:rPr>
          <w:rFonts w:ascii="Times New Roman" w:hAnsi="Times New Roman"/>
        </w:rPr>
        <w:t>,</w:t>
      </w:r>
    </w:p>
    <w:p w:rsidR="00B90FFD" w:rsidRPr="00EA03A8" w:rsidRDefault="00B90FFD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 xml:space="preserve">bez souhlasu majitele nebo provozovatele </w:t>
      </w:r>
      <w:r w:rsidR="005A259A" w:rsidRPr="00EA03A8">
        <w:rPr>
          <w:rFonts w:ascii="Times New Roman" w:hAnsi="Times New Roman"/>
        </w:rPr>
        <w:t xml:space="preserve">provádět </w:t>
      </w:r>
      <w:r w:rsidRPr="00EA03A8">
        <w:rPr>
          <w:rFonts w:ascii="Times New Roman" w:hAnsi="Times New Roman"/>
        </w:rPr>
        <w:t>jakékoliv úpravy nebo neodborné zásahy na vybavení a zařízení školního hřiště</w:t>
      </w:r>
      <w:r w:rsidR="00390D86" w:rsidRPr="00EA03A8">
        <w:rPr>
          <w:rFonts w:ascii="Times New Roman" w:hAnsi="Times New Roman"/>
        </w:rPr>
        <w:t>,</w:t>
      </w:r>
    </w:p>
    <w:p w:rsidR="00B90FFD" w:rsidRPr="00EA03A8" w:rsidRDefault="00B90FFD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přemísťovat pevné i mobilní zařízení hřiště mimo stanovená místa</w:t>
      </w:r>
      <w:r w:rsidR="00390D86" w:rsidRPr="00EA03A8">
        <w:rPr>
          <w:rFonts w:ascii="Times New Roman" w:hAnsi="Times New Roman"/>
        </w:rPr>
        <w:t>,</w:t>
      </w:r>
    </w:p>
    <w:p w:rsidR="00B90FFD" w:rsidRPr="00EA03A8" w:rsidRDefault="00B90FFD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lastRenderedPageBreak/>
        <w:t>lézt či skákat po konstrukcích, sítích či jiných sportovních zařízeních</w:t>
      </w:r>
      <w:r w:rsidR="00390D86" w:rsidRPr="00EA03A8">
        <w:rPr>
          <w:rFonts w:ascii="Times New Roman" w:hAnsi="Times New Roman"/>
        </w:rPr>
        <w:t>,</w:t>
      </w:r>
    </w:p>
    <w:p w:rsidR="00B90FFD" w:rsidRPr="00EA03A8" w:rsidRDefault="00B90FFD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vstupovat na umělé povrchy se sla</w:t>
      </w:r>
      <w:r w:rsidR="00677850">
        <w:rPr>
          <w:rFonts w:ascii="Times New Roman" w:hAnsi="Times New Roman"/>
        </w:rPr>
        <w:t>dkými nápoji (</w:t>
      </w:r>
      <w:proofErr w:type="spellStart"/>
      <w:r w:rsidR="00E304EE">
        <w:rPr>
          <w:rFonts w:ascii="Times New Roman" w:hAnsi="Times New Roman"/>
        </w:rPr>
        <w:t>c</w:t>
      </w:r>
      <w:r w:rsidR="00677850">
        <w:rPr>
          <w:rFonts w:ascii="Times New Roman" w:hAnsi="Times New Roman"/>
        </w:rPr>
        <w:t>oca-</w:t>
      </w:r>
      <w:r w:rsidR="00E304EE">
        <w:rPr>
          <w:rFonts w:ascii="Times New Roman" w:hAnsi="Times New Roman"/>
        </w:rPr>
        <w:t>c</w:t>
      </w:r>
      <w:r w:rsidR="00677850" w:rsidRPr="00EA03A8">
        <w:rPr>
          <w:rFonts w:ascii="Times New Roman" w:hAnsi="Times New Roman"/>
        </w:rPr>
        <w:t>ola</w:t>
      </w:r>
      <w:proofErr w:type="spellEnd"/>
      <w:r w:rsidR="00390D86" w:rsidRPr="00EA03A8">
        <w:rPr>
          <w:rFonts w:ascii="Times New Roman" w:hAnsi="Times New Roman"/>
        </w:rPr>
        <w:t>, kofola apod.</w:t>
      </w:r>
      <w:r w:rsidRPr="00EA03A8">
        <w:rPr>
          <w:rFonts w:ascii="Times New Roman" w:hAnsi="Times New Roman"/>
        </w:rPr>
        <w:t>)</w:t>
      </w:r>
      <w:r w:rsidR="00390D86" w:rsidRPr="00EA03A8">
        <w:rPr>
          <w:rFonts w:ascii="Times New Roman" w:hAnsi="Times New Roman"/>
        </w:rPr>
        <w:t>,</w:t>
      </w:r>
    </w:p>
    <w:p w:rsidR="007E1CFA" w:rsidRPr="00EA03A8" w:rsidRDefault="00665182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odhazovat odpadky mimo místa k tomu určená</w:t>
      </w:r>
      <w:r w:rsidR="00390D86" w:rsidRPr="00EA03A8">
        <w:rPr>
          <w:rFonts w:ascii="Times New Roman" w:hAnsi="Times New Roman"/>
        </w:rPr>
        <w:t>, roznášet písek z doskočiště</w:t>
      </w:r>
      <w:r w:rsidRPr="00EA03A8">
        <w:rPr>
          <w:rFonts w:ascii="Times New Roman" w:hAnsi="Times New Roman"/>
        </w:rPr>
        <w:t xml:space="preserve"> či jinak znečišťovat areál hřiště</w:t>
      </w:r>
      <w:r w:rsidR="007A6D85" w:rsidRPr="00EA03A8">
        <w:rPr>
          <w:rFonts w:ascii="Times New Roman" w:hAnsi="Times New Roman"/>
        </w:rPr>
        <w:t xml:space="preserve">, </w:t>
      </w:r>
      <w:r w:rsidRPr="00EA03A8">
        <w:rPr>
          <w:rFonts w:ascii="Times New Roman" w:hAnsi="Times New Roman"/>
        </w:rPr>
        <w:t>odhazovat a lepit žvýkačky na umělý povrch či jiné sportovní vybavení</w:t>
      </w:r>
      <w:r w:rsidR="00A53486">
        <w:rPr>
          <w:rFonts w:ascii="Times New Roman" w:hAnsi="Times New Roman"/>
        </w:rPr>
        <w:t>,</w:t>
      </w:r>
    </w:p>
    <w:p w:rsidR="00B90FFD" w:rsidRPr="00EA03A8" w:rsidRDefault="00B90FFD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 xml:space="preserve">házet nebo kopat míče do </w:t>
      </w:r>
      <w:r w:rsidR="001D5D91">
        <w:rPr>
          <w:rFonts w:ascii="Times New Roman" w:hAnsi="Times New Roman"/>
        </w:rPr>
        <w:t xml:space="preserve">stěn </w:t>
      </w:r>
      <w:r w:rsidRPr="00EA03A8">
        <w:rPr>
          <w:rFonts w:ascii="Times New Roman" w:hAnsi="Times New Roman"/>
        </w:rPr>
        <w:t>budov na hřišti</w:t>
      </w:r>
      <w:r w:rsidR="00390D86" w:rsidRPr="00EA03A8">
        <w:rPr>
          <w:rFonts w:ascii="Times New Roman" w:hAnsi="Times New Roman"/>
        </w:rPr>
        <w:t>,</w:t>
      </w:r>
    </w:p>
    <w:p w:rsidR="00B90FFD" w:rsidRPr="00EA03A8" w:rsidRDefault="00665182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kouřit, požívat alkoholické nápoje či jiné návykové látky</w:t>
      </w:r>
      <w:r w:rsidR="00390D86" w:rsidRPr="00EA03A8">
        <w:rPr>
          <w:rFonts w:ascii="Times New Roman" w:hAnsi="Times New Roman"/>
        </w:rPr>
        <w:t>,</w:t>
      </w:r>
    </w:p>
    <w:p w:rsidR="00B90FFD" w:rsidRPr="00EA03A8" w:rsidRDefault="00665182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rozdělávat oheň a manipulovat s</w:t>
      </w:r>
      <w:r w:rsidR="00390D86" w:rsidRPr="00EA03A8">
        <w:rPr>
          <w:rFonts w:ascii="Times New Roman" w:hAnsi="Times New Roman"/>
        </w:rPr>
        <w:t> </w:t>
      </w:r>
      <w:r w:rsidRPr="00EA03A8">
        <w:rPr>
          <w:rFonts w:ascii="Times New Roman" w:hAnsi="Times New Roman"/>
        </w:rPr>
        <w:t>ním</w:t>
      </w:r>
      <w:r w:rsidR="00390D86" w:rsidRPr="00EA03A8">
        <w:rPr>
          <w:rFonts w:ascii="Times New Roman" w:hAnsi="Times New Roman"/>
        </w:rPr>
        <w:t>,</w:t>
      </w:r>
    </w:p>
    <w:p w:rsidR="00954650" w:rsidRPr="00EA03A8" w:rsidRDefault="00954650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stanovat a noc</w:t>
      </w:r>
      <w:r w:rsidR="00390D86" w:rsidRPr="00EA03A8">
        <w:rPr>
          <w:rFonts w:ascii="Times New Roman" w:hAnsi="Times New Roman"/>
        </w:rPr>
        <w:t>ovat v prostoru školního hřiště,</w:t>
      </w:r>
    </w:p>
    <w:p w:rsidR="00B90FFD" w:rsidRPr="00EA03A8" w:rsidRDefault="00665182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EA03A8">
        <w:rPr>
          <w:rFonts w:ascii="Times New Roman" w:hAnsi="Times New Roman"/>
        </w:rPr>
        <w:t>narušovat veřejný pořádek nadměrným hlukem nebo jiným způsobem</w:t>
      </w:r>
      <w:r w:rsidR="00390D86" w:rsidRPr="00EA03A8">
        <w:rPr>
          <w:rFonts w:ascii="Times New Roman" w:hAnsi="Times New Roman"/>
        </w:rPr>
        <w:t xml:space="preserve"> obtěžovat </w:t>
      </w:r>
      <w:r w:rsidR="005A259A" w:rsidRPr="00EA03A8">
        <w:rPr>
          <w:rFonts w:ascii="Times New Roman" w:hAnsi="Times New Roman"/>
        </w:rPr>
        <w:t>okolí</w:t>
      </w:r>
      <w:r w:rsidR="00C963D3">
        <w:rPr>
          <w:rFonts w:ascii="Times New Roman" w:hAnsi="Times New Roman"/>
        </w:rPr>
        <w:t>,</w:t>
      </w:r>
    </w:p>
    <w:p w:rsidR="00EA03A8" w:rsidRPr="001D5D91" w:rsidRDefault="00B90FFD" w:rsidP="00677850">
      <w:pPr>
        <w:pStyle w:val="Nadpis7"/>
        <w:numPr>
          <w:ilvl w:val="0"/>
          <w:numId w:val="27"/>
        </w:numPr>
        <w:spacing w:before="0" w:line="276" w:lineRule="auto"/>
        <w:ind w:left="1134"/>
        <w:rPr>
          <w:rFonts w:ascii="Times New Roman" w:hAnsi="Times New Roman"/>
        </w:rPr>
      </w:pPr>
      <w:r w:rsidRPr="001D5D91">
        <w:rPr>
          <w:rFonts w:ascii="Times New Roman" w:hAnsi="Times New Roman"/>
        </w:rPr>
        <w:t>v</w:t>
      </w:r>
      <w:r w:rsidR="006F5E6E" w:rsidRPr="001D5D91">
        <w:rPr>
          <w:rFonts w:ascii="Times New Roman" w:hAnsi="Times New Roman"/>
        </w:rPr>
        <w:t>yužívat</w:t>
      </w:r>
      <w:r w:rsidR="007A6D85" w:rsidRPr="001D5D91">
        <w:rPr>
          <w:rFonts w:ascii="Times New Roman" w:hAnsi="Times New Roman"/>
        </w:rPr>
        <w:t xml:space="preserve"> hřiště</w:t>
      </w:r>
      <w:r w:rsidR="006F5E6E" w:rsidRPr="001D5D91">
        <w:rPr>
          <w:rFonts w:ascii="Times New Roman" w:hAnsi="Times New Roman"/>
        </w:rPr>
        <w:t xml:space="preserve"> jako prostor k</w:t>
      </w:r>
      <w:r w:rsidR="006F5E6E" w:rsidRPr="001D5D91">
        <w:rPr>
          <w:rFonts w:ascii="Times New Roman" w:hAnsi="Times New Roman"/>
          <w:bCs/>
        </w:rPr>
        <w:t xml:space="preserve"> posezení, schůzkám, oslavám apod.</w:t>
      </w:r>
      <w:r w:rsidR="003A6C5C" w:rsidRPr="001D5D91">
        <w:rPr>
          <w:rFonts w:ascii="Times New Roman" w:hAnsi="Times New Roman"/>
          <w:bCs/>
        </w:rPr>
        <w:t xml:space="preserve"> bez souhlasu provozovatele.</w:t>
      </w:r>
    </w:p>
    <w:p w:rsidR="00954650" w:rsidRPr="00EA03A8" w:rsidRDefault="00954650" w:rsidP="00EA03A8">
      <w:pPr>
        <w:spacing w:after="120"/>
        <w:rPr>
          <w:rFonts w:ascii="Times New Roman" w:hAnsi="Times New Roman"/>
          <w:sz w:val="24"/>
        </w:rPr>
      </w:pPr>
      <w:r w:rsidRPr="00EA03A8">
        <w:rPr>
          <w:rFonts w:ascii="Times New Roman" w:hAnsi="Times New Roman"/>
          <w:b/>
          <w:sz w:val="24"/>
        </w:rPr>
        <w:t>Ostatní:</w:t>
      </w:r>
    </w:p>
    <w:p w:rsidR="00954650" w:rsidRPr="00EA03A8" w:rsidRDefault="00954650" w:rsidP="001D5D91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709" w:right="450"/>
        <w:rPr>
          <w:rFonts w:ascii="Times New Roman" w:hAnsi="Times New Roman"/>
          <w:color w:val="252525"/>
          <w:sz w:val="24"/>
        </w:rPr>
      </w:pPr>
      <w:r w:rsidRPr="00EA03A8">
        <w:rPr>
          <w:rFonts w:ascii="Times New Roman" w:hAnsi="Times New Roman"/>
          <w:color w:val="252525"/>
          <w:sz w:val="24"/>
        </w:rPr>
        <w:t>Uživatel</w:t>
      </w:r>
      <w:r w:rsidR="00EA03A8">
        <w:rPr>
          <w:rFonts w:ascii="Times New Roman" w:hAnsi="Times New Roman"/>
          <w:color w:val="252525"/>
          <w:sz w:val="24"/>
        </w:rPr>
        <w:t xml:space="preserve">é a návštěvníci </w:t>
      </w:r>
      <w:r w:rsidRPr="00EA03A8">
        <w:rPr>
          <w:rFonts w:ascii="Times New Roman" w:hAnsi="Times New Roman"/>
          <w:color w:val="252525"/>
          <w:sz w:val="24"/>
        </w:rPr>
        <w:t>ber</w:t>
      </w:r>
      <w:r w:rsidR="00EA03A8">
        <w:rPr>
          <w:rFonts w:ascii="Times New Roman" w:hAnsi="Times New Roman"/>
          <w:color w:val="252525"/>
          <w:sz w:val="24"/>
        </w:rPr>
        <w:t>ou</w:t>
      </w:r>
      <w:r w:rsidRPr="00EA03A8">
        <w:rPr>
          <w:rFonts w:ascii="Times New Roman" w:hAnsi="Times New Roman"/>
          <w:color w:val="252525"/>
          <w:sz w:val="24"/>
        </w:rPr>
        <w:t xml:space="preserve"> na vědomí, že prostor hřiště je střežen kamerovým systémem a v případě potřeby (porušení </w:t>
      </w:r>
      <w:r w:rsidR="006C6E70">
        <w:rPr>
          <w:rFonts w:ascii="Times New Roman" w:hAnsi="Times New Roman"/>
          <w:color w:val="252525"/>
          <w:sz w:val="24"/>
        </w:rPr>
        <w:t xml:space="preserve">návštěvního </w:t>
      </w:r>
      <w:r w:rsidRPr="00EA03A8">
        <w:rPr>
          <w:rFonts w:ascii="Times New Roman" w:hAnsi="Times New Roman"/>
          <w:color w:val="252525"/>
          <w:sz w:val="24"/>
        </w:rPr>
        <w:t>řádu) bude záznam použit ke zjištění viníka.</w:t>
      </w:r>
    </w:p>
    <w:p w:rsidR="00954650" w:rsidRPr="00EA03A8" w:rsidRDefault="00954650" w:rsidP="001D5D91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709" w:right="450"/>
        <w:rPr>
          <w:rFonts w:ascii="Times New Roman" w:hAnsi="Times New Roman"/>
          <w:color w:val="252525"/>
          <w:sz w:val="24"/>
        </w:rPr>
      </w:pPr>
      <w:r w:rsidRPr="00EA03A8">
        <w:rPr>
          <w:rFonts w:ascii="Times New Roman" w:hAnsi="Times New Roman"/>
          <w:color w:val="252525"/>
          <w:sz w:val="24"/>
        </w:rPr>
        <w:t>Komerční pronájem hřiště</w:t>
      </w:r>
      <w:r w:rsidR="009E4F5C">
        <w:rPr>
          <w:rFonts w:ascii="Times New Roman" w:hAnsi="Times New Roman"/>
          <w:color w:val="252525"/>
          <w:sz w:val="24"/>
        </w:rPr>
        <w:t xml:space="preserve"> s umělou trávou</w:t>
      </w:r>
      <w:r w:rsidRPr="00EA03A8">
        <w:rPr>
          <w:rFonts w:ascii="Times New Roman" w:hAnsi="Times New Roman"/>
          <w:color w:val="252525"/>
          <w:sz w:val="24"/>
        </w:rPr>
        <w:t xml:space="preserve"> lze objednat u provozovatele na telefonním čísle 774 435</w:t>
      </w:r>
      <w:r w:rsidR="00B52315">
        <w:rPr>
          <w:rFonts w:ascii="Times New Roman" w:hAnsi="Times New Roman"/>
          <w:color w:val="252525"/>
          <w:sz w:val="24"/>
        </w:rPr>
        <w:t> </w:t>
      </w:r>
      <w:r w:rsidRPr="00EA03A8">
        <w:rPr>
          <w:rFonts w:ascii="Times New Roman" w:hAnsi="Times New Roman"/>
          <w:color w:val="252525"/>
          <w:sz w:val="24"/>
        </w:rPr>
        <w:t>626</w:t>
      </w:r>
      <w:r w:rsidR="00B52315">
        <w:rPr>
          <w:rFonts w:ascii="Times New Roman" w:hAnsi="Times New Roman"/>
          <w:color w:val="252525"/>
          <w:sz w:val="24"/>
        </w:rPr>
        <w:t>.</w:t>
      </w:r>
    </w:p>
    <w:p w:rsidR="00954650" w:rsidRPr="00D06E73" w:rsidRDefault="00954650" w:rsidP="001D5D91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709" w:right="450"/>
        <w:rPr>
          <w:rFonts w:ascii="Times New Roman" w:hAnsi="Times New Roman"/>
          <w:color w:val="252525"/>
          <w:sz w:val="24"/>
        </w:rPr>
      </w:pPr>
      <w:r w:rsidRPr="00EA03A8">
        <w:rPr>
          <w:rFonts w:ascii="Times New Roman" w:hAnsi="Times New Roman"/>
          <w:sz w:val="24"/>
        </w:rPr>
        <w:t>Komerční pronájem má vždy přednost před volným, neorganizovaným sportováním.</w:t>
      </w:r>
    </w:p>
    <w:p w:rsidR="006C6E70" w:rsidRDefault="006C6E70" w:rsidP="00D06E73">
      <w:pPr>
        <w:pStyle w:val="Nadpis2"/>
        <w:spacing w:before="0" w:after="80" w:line="276" w:lineRule="auto"/>
        <w:rPr>
          <w:rFonts w:ascii="Times New Roman" w:hAnsi="Times New Roman"/>
          <w:b/>
          <w:sz w:val="24"/>
          <w:szCs w:val="24"/>
        </w:rPr>
      </w:pPr>
    </w:p>
    <w:p w:rsidR="00D06E73" w:rsidRPr="00B52315" w:rsidRDefault="00D06E73" w:rsidP="00D06E73">
      <w:pPr>
        <w:pStyle w:val="Nadpis2"/>
        <w:spacing w:before="0" w:after="80" w:line="276" w:lineRule="auto"/>
        <w:rPr>
          <w:rFonts w:ascii="Times New Roman" w:hAnsi="Times New Roman"/>
          <w:b/>
          <w:sz w:val="24"/>
          <w:szCs w:val="24"/>
        </w:rPr>
      </w:pPr>
      <w:r w:rsidRPr="00B52315">
        <w:rPr>
          <w:rFonts w:ascii="Times New Roman" w:hAnsi="Times New Roman"/>
          <w:b/>
          <w:sz w:val="24"/>
          <w:szCs w:val="24"/>
        </w:rPr>
        <w:t>Důležitá telefonní čísla:</w:t>
      </w: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r w:rsidRPr="00B52315">
        <w:rPr>
          <w:rFonts w:ascii="Times New Roman" w:hAnsi="Times New Roman"/>
          <w:b/>
          <w:sz w:val="24"/>
        </w:rPr>
        <w:t>Hasičský záchranný sbor ČR</w:t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  <w:t>150</w:t>
      </w: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r w:rsidRPr="00B52315">
        <w:rPr>
          <w:rFonts w:ascii="Times New Roman" w:hAnsi="Times New Roman"/>
          <w:b/>
          <w:sz w:val="24"/>
        </w:rPr>
        <w:t>Zdravotnická záchranná služba ČR</w:t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  <w:t>155</w:t>
      </w: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r w:rsidRPr="00B52315">
        <w:rPr>
          <w:rFonts w:ascii="Times New Roman" w:hAnsi="Times New Roman"/>
          <w:b/>
          <w:sz w:val="24"/>
        </w:rPr>
        <w:t>Městská policie Třinec</w:t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  <w:t xml:space="preserve">156 </w:t>
      </w: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r w:rsidRPr="00B52315">
        <w:rPr>
          <w:rFonts w:ascii="Times New Roman" w:hAnsi="Times New Roman"/>
          <w:b/>
          <w:sz w:val="24"/>
        </w:rPr>
        <w:t>Policie ČR</w:t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  <w:t>158</w:t>
      </w: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r w:rsidRPr="00B52315">
        <w:rPr>
          <w:rFonts w:ascii="Times New Roman" w:hAnsi="Times New Roman"/>
          <w:b/>
          <w:sz w:val="24"/>
        </w:rPr>
        <w:t>Provozovatel</w:t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  <w:t>774 435</w:t>
      </w:r>
      <w:r w:rsidR="00F2480D" w:rsidRPr="00B52315">
        <w:rPr>
          <w:rFonts w:ascii="Times New Roman" w:hAnsi="Times New Roman"/>
          <w:b/>
          <w:sz w:val="24"/>
        </w:rPr>
        <w:t> </w:t>
      </w:r>
      <w:r w:rsidRPr="00B52315">
        <w:rPr>
          <w:rFonts w:ascii="Times New Roman" w:hAnsi="Times New Roman"/>
          <w:b/>
          <w:sz w:val="24"/>
        </w:rPr>
        <w:t>626</w:t>
      </w:r>
      <w:r w:rsidR="00F2480D" w:rsidRPr="00B52315">
        <w:rPr>
          <w:rFonts w:ascii="Times New Roman" w:hAnsi="Times New Roman"/>
          <w:b/>
          <w:sz w:val="24"/>
        </w:rPr>
        <w:t>, 558 997 030</w:t>
      </w: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r w:rsidRPr="00B52315">
        <w:rPr>
          <w:rFonts w:ascii="Times New Roman" w:hAnsi="Times New Roman"/>
          <w:b/>
          <w:sz w:val="24"/>
        </w:rPr>
        <w:t>Správce hřiště</w:t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Pr="00B52315">
        <w:rPr>
          <w:rFonts w:ascii="Times New Roman" w:hAnsi="Times New Roman"/>
          <w:b/>
          <w:sz w:val="24"/>
        </w:rPr>
        <w:tab/>
      </w:r>
      <w:r w:rsidR="00563271" w:rsidRPr="00B52315">
        <w:rPr>
          <w:rFonts w:ascii="Times New Roman" w:hAnsi="Times New Roman"/>
          <w:b/>
          <w:sz w:val="24"/>
        </w:rPr>
        <w:t>737 690 113</w:t>
      </w:r>
    </w:p>
    <w:p w:rsidR="00D06E73" w:rsidRPr="00B52315" w:rsidRDefault="00D06E73" w:rsidP="00B52315">
      <w:pPr>
        <w:pStyle w:val="Nadpis3"/>
        <w:spacing w:before="0" w:line="276" w:lineRule="auto"/>
        <w:jc w:val="center"/>
        <w:rPr>
          <w:rFonts w:ascii="Times New Roman" w:hAnsi="Times New Roman"/>
          <w:b/>
          <w:sz w:val="24"/>
        </w:rPr>
      </w:pP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</w:p>
    <w:p w:rsidR="00D06E73" w:rsidRPr="00B52315" w:rsidRDefault="00D06E73" w:rsidP="00D06E73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</w:p>
    <w:p w:rsidR="00D06E73" w:rsidRDefault="00D06E73" w:rsidP="000924EF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06E73" w:rsidRDefault="00D06E73" w:rsidP="000924EF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</w:p>
    <w:p w:rsidR="00D06E73" w:rsidRDefault="00D06E73" w:rsidP="000924EF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</w:p>
    <w:p w:rsidR="00D06E73" w:rsidRDefault="00D06E73" w:rsidP="000924EF">
      <w:pPr>
        <w:pStyle w:val="Nadpis3"/>
        <w:spacing w:before="0" w:line="276" w:lineRule="auto"/>
        <w:jc w:val="left"/>
        <w:rPr>
          <w:rFonts w:ascii="Times New Roman" w:hAnsi="Times New Roman"/>
          <w:b/>
          <w:sz w:val="24"/>
        </w:rPr>
      </w:pPr>
    </w:p>
    <w:sectPr w:rsidR="00D06E73" w:rsidSect="00F328B1">
      <w:pgSz w:w="11906" w:h="16838"/>
      <w:pgMar w:top="737" w:right="136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E23"/>
    <w:multiLevelType w:val="hybridMultilevel"/>
    <w:tmpl w:val="17B0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4A6F"/>
    <w:multiLevelType w:val="hybridMultilevel"/>
    <w:tmpl w:val="945064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71C"/>
    <w:multiLevelType w:val="hybridMultilevel"/>
    <w:tmpl w:val="E676E6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311A0"/>
    <w:multiLevelType w:val="hybridMultilevel"/>
    <w:tmpl w:val="986E1A6E"/>
    <w:lvl w:ilvl="0" w:tplc="7132F0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5C"/>
    <w:multiLevelType w:val="hybridMultilevel"/>
    <w:tmpl w:val="C95C664E"/>
    <w:lvl w:ilvl="0" w:tplc="21E83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A54"/>
    <w:multiLevelType w:val="hybridMultilevel"/>
    <w:tmpl w:val="07ACA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7AAA"/>
    <w:multiLevelType w:val="hybridMultilevel"/>
    <w:tmpl w:val="17B0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13EA1"/>
    <w:multiLevelType w:val="hybridMultilevel"/>
    <w:tmpl w:val="CDB8C15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15C"/>
    <w:multiLevelType w:val="multilevel"/>
    <w:tmpl w:val="301C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412AE"/>
    <w:multiLevelType w:val="hybridMultilevel"/>
    <w:tmpl w:val="B8482824"/>
    <w:lvl w:ilvl="0" w:tplc="9CAC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B25"/>
    <w:multiLevelType w:val="hybridMultilevel"/>
    <w:tmpl w:val="174060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A025B"/>
    <w:multiLevelType w:val="hybridMultilevel"/>
    <w:tmpl w:val="C0D8B7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67AB1"/>
    <w:multiLevelType w:val="hybridMultilevel"/>
    <w:tmpl w:val="4D6A6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572F4"/>
    <w:multiLevelType w:val="hybridMultilevel"/>
    <w:tmpl w:val="9D6A69CE"/>
    <w:lvl w:ilvl="0" w:tplc="9CAC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E4981"/>
    <w:multiLevelType w:val="hybridMultilevel"/>
    <w:tmpl w:val="17B0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F8F"/>
    <w:multiLevelType w:val="hybridMultilevel"/>
    <w:tmpl w:val="7714B0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666A4"/>
    <w:multiLevelType w:val="hybridMultilevel"/>
    <w:tmpl w:val="A46A1102"/>
    <w:lvl w:ilvl="0" w:tplc="DDE42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3457"/>
    <w:multiLevelType w:val="hybridMultilevel"/>
    <w:tmpl w:val="17B0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217B0"/>
    <w:multiLevelType w:val="hybridMultilevel"/>
    <w:tmpl w:val="17B0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46811"/>
    <w:multiLevelType w:val="hybridMultilevel"/>
    <w:tmpl w:val="17B0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17E4"/>
    <w:multiLevelType w:val="hybridMultilevel"/>
    <w:tmpl w:val="59463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54498"/>
    <w:multiLevelType w:val="hybridMultilevel"/>
    <w:tmpl w:val="703655D2"/>
    <w:lvl w:ilvl="0" w:tplc="5E86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7494F"/>
    <w:multiLevelType w:val="hybridMultilevel"/>
    <w:tmpl w:val="32540A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C7001"/>
    <w:multiLevelType w:val="multilevel"/>
    <w:tmpl w:val="3CD2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B2BBA"/>
    <w:multiLevelType w:val="hybridMultilevel"/>
    <w:tmpl w:val="7C949D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A4D51"/>
    <w:multiLevelType w:val="multilevel"/>
    <w:tmpl w:val="BF22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855DB"/>
    <w:multiLevelType w:val="multilevel"/>
    <w:tmpl w:val="CF2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3"/>
  </w:num>
  <w:num w:numId="9">
    <w:abstractNumId w:val="0"/>
  </w:num>
  <w:num w:numId="10">
    <w:abstractNumId w:val="22"/>
  </w:num>
  <w:num w:numId="11">
    <w:abstractNumId w:val="8"/>
  </w:num>
  <w:num w:numId="12">
    <w:abstractNumId w:val="11"/>
  </w:num>
  <w:num w:numId="13">
    <w:abstractNumId w:val="23"/>
  </w:num>
  <w:num w:numId="14">
    <w:abstractNumId w:val="25"/>
  </w:num>
  <w:num w:numId="15">
    <w:abstractNumId w:val="26"/>
  </w:num>
  <w:num w:numId="16">
    <w:abstractNumId w:val="13"/>
  </w:num>
  <w:num w:numId="17">
    <w:abstractNumId w:val="2"/>
  </w:num>
  <w:num w:numId="18">
    <w:abstractNumId w:val="5"/>
  </w:num>
  <w:num w:numId="19">
    <w:abstractNumId w:val="10"/>
  </w:num>
  <w:num w:numId="20">
    <w:abstractNumId w:val="15"/>
  </w:num>
  <w:num w:numId="21">
    <w:abstractNumId w:val="24"/>
  </w:num>
  <w:num w:numId="22">
    <w:abstractNumId w:val="9"/>
  </w:num>
  <w:num w:numId="23">
    <w:abstractNumId w:val="16"/>
  </w:num>
  <w:num w:numId="24">
    <w:abstractNumId w:val="7"/>
  </w:num>
  <w:num w:numId="25">
    <w:abstractNumId w:val="1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2"/>
    <w:rsid w:val="00024F4B"/>
    <w:rsid w:val="00061149"/>
    <w:rsid w:val="000924EF"/>
    <w:rsid w:val="000F6A2D"/>
    <w:rsid w:val="00103E9A"/>
    <w:rsid w:val="00171682"/>
    <w:rsid w:val="001D5D91"/>
    <w:rsid w:val="002E3F9B"/>
    <w:rsid w:val="003145F8"/>
    <w:rsid w:val="00377443"/>
    <w:rsid w:val="00390D86"/>
    <w:rsid w:val="003A6C5C"/>
    <w:rsid w:val="004679CE"/>
    <w:rsid w:val="004C2B6A"/>
    <w:rsid w:val="00525C6C"/>
    <w:rsid w:val="005474A0"/>
    <w:rsid w:val="00563271"/>
    <w:rsid w:val="005A259A"/>
    <w:rsid w:val="00622EA2"/>
    <w:rsid w:val="00631C37"/>
    <w:rsid w:val="00657D61"/>
    <w:rsid w:val="00665182"/>
    <w:rsid w:val="00677850"/>
    <w:rsid w:val="006A7A67"/>
    <w:rsid w:val="006C6E70"/>
    <w:rsid w:val="006F5E6E"/>
    <w:rsid w:val="00713B6D"/>
    <w:rsid w:val="007A6D85"/>
    <w:rsid w:val="007E1CFA"/>
    <w:rsid w:val="0081511E"/>
    <w:rsid w:val="00820FED"/>
    <w:rsid w:val="008A17D8"/>
    <w:rsid w:val="00954650"/>
    <w:rsid w:val="009774B7"/>
    <w:rsid w:val="009E4F5C"/>
    <w:rsid w:val="00A53486"/>
    <w:rsid w:val="00A8529A"/>
    <w:rsid w:val="00B40266"/>
    <w:rsid w:val="00B52315"/>
    <w:rsid w:val="00B90FFD"/>
    <w:rsid w:val="00B91B62"/>
    <w:rsid w:val="00BB4B1D"/>
    <w:rsid w:val="00BD292A"/>
    <w:rsid w:val="00BD2B39"/>
    <w:rsid w:val="00C82E35"/>
    <w:rsid w:val="00C963D3"/>
    <w:rsid w:val="00D06E73"/>
    <w:rsid w:val="00D1199A"/>
    <w:rsid w:val="00DD116A"/>
    <w:rsid w:val="00DD5B46"/>
    <w:rsid w:val="00E304EE"/>
    <w:rsid w:val="00E61CE0"/>
    <w:rsid w:val="00EA03A8"/>
    <w:rsid w:val="00EC5AA3"/>
    <w:rsid w:val="00F2480D"/>
    <w:rsid w:val="00F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EA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Š-Věc"/>
    <w:basedOn w:val="Normln"/>
    <w:next w:val="Nadpis2"/>
    <w:link w:val="Nadpis1Char"/>
    <w:qFormat/>
    <w:rsid w:val="00622EA2"/>
    <w:pPr>
      <w:keepNext/>
      <w:tabs>
        <w:tab w:val="left" w:pos="1080"/>
      </w:tabs>
      <w:spacing w:before="600"/>
      <w:outlineLvl w:val="0"/>
    </w:pPr>
    <w:rPr>
      <w:b/>
      <w:szCs w:val="40"/>
    </w:rPr>
  </w:style>
  <w:style w:type="paragraph" w:styleId="Nadpis2">
    <w:name w:val="heading 2"/>
    <w:aliases w:val="Š-oslovení"/>
    <w:basedOn w:val="Normln"/>
    <w:next w:val="Nadpis3"/>
    <w:link w:val="Nadpis2Char"/>
    <w:qFormat/>
    <w:rsid w:val="00622EA2"/>
    <w:pPr>
      <w:keepNext/>
      <w:tabs>
        <w:tab w:val="left" w:pos="1730"/>
      </w:tabs>
      <w:spacing w:before="360"/>
      <w:outlineLvl w:val="1"/>
    </w:pPr>
    <w:rPr>
      <w:szCs w:val="18"/>
    </w:rPr>
  </w:style>
  <w:style w:type="paragraph" w:styleId="Nadpis3">
    <w:name w:val="heading 3"/>
    <w:aliases w:val="Š-Text dopisu"/>
    <w:basedOn w:val="Normln"/>
    <w:link w:val="Nadpis3Char"/>
    <w:qFormat/>
    <w:rsid w:val="00622EA2"/>
    <w:pPr>
      <w:keepNext/>
      <w:spacing w:before="200"/>
      <w:jc w:val="both"/>
      <w:outlineLvl w:val="2"/>
    </w:pPr>
  </w:style>
  <w:style w:type="paragraph" w:styleId="Nadpis7">
    <w:name w:val="heading 7"/>
    <w:basedOn w:val="Normln"/>
    <w:next w:val="Normln"/>
    <w:link w:val="Nadpis7Char"/>
    <w:qFormat/>
    <w:rsid w:val="00622EA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Š-Věc Char"/>
    <w:basedOn w:val="Standardnpsmoodstavce"/>
    <w:link w:val="Nadpis1"/>
    <w:rsid w:val="00622EA2"/>
    <w:rPr>
      <w:rFonts w:ascii="Arial" w:eastAsia="Times New Roman" w:hAnsi="Arial" w:cs="Times New Roman"/>
      <w:b/>
      <w:szCs w:val="40"/>
      <w:lang w:eastAsia="cs-CZ"/>
    </w:rPr>
  </w:style>
  <w:style w:type="character" w:customStyle="1" w:styleId="Nadpis2Char">
    <w:name w:val="Nadpis 2 Char"/>
    <w:aliases w:val="Š-oslovení Char"/>
    <w:basedOn w:val="Standardnpsmoodstavce"/>
    <w:link w:val="Nadpis2"/>
    <w:rsid w:val="00622EA2"/>
    <w:rPr>
      <w:rFonts w:ascii="Arial" w:eastAsia="Times New Roman" w:hAnsi="Arial" w:cs="Times New Roman"/>
      <w:szCs w:val="18"/>
      <w:lang w:eastAsia="cs-CZ"/>
    </w:rPr>
  </w:style>
  <w:style w:type="character" w:customStyle="1" w:styleId="Nadpis3Char">
    <w:name w:val="Nadpis 3 Char"/>
    <w:aliases w:val="Š-Text dopisu Char"/>
    <w:basedOn w:val="Standardnpsmoodstavce"/>
    <w:link w:val="Nadpis3"/>
    <w:rsid w:val="00622EA2"/>
    <w:rPr>
      <w:rFonts w:ascii="Arial" w:eastAsia="Times New Roman" w:hAnsi="Arial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22EA2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2E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Mkatabulky">
    <w:name w:val="Table Grid"/>
    <w:basedOn w:val="Normlntabulka"/>
    <w:uiPriority w:val="39"/>
    <w:rsid w:val="0097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7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4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EA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Š-Věc"/>
    <w:basedOn w:val="Normln"/>
    <w:next w:val="Nadpis2"/>
    <w:link w:val="Nadpis1Char"/>
    <w:qFormat/>
    <w:rsid w:val="00622EA2"/>
    <w:pPr>
      <w:keepNext/>
      <w:tabs>
        <w:tab w:val="left" w:pos="1080"/>
      </w:tabs>
      <w:spacing w:before="600"/>
      <w:outlineLvl w:val="0"/>
    </w:pPr>
    <w:rPr>
      <w:b/>
      <w:szCs w:val="40"/>
    </w:rPr>
  </w:style>
  <w:style w:type="paragraph" w:styleId="Nadpis2">
    <w:name w:val="heading 2"/>
    <w:aliases w:val="Š-oslovení"/>
    <w:basedOn w:val="Normln"/>
    <w:next w:val="Nadpis3"/>
    <w:link w:val="Nadpis2Char"/>
    <w:qFormat/>
    <w:rsid w:val="00622EA2"/>
    <w:pPr>
      <w:keepNext/>
      <w:tabs>
        <w:tab w:val="left" w:pos="1730"/>
      </w:tabs>
      <w:spacing w:before="360"/>
      <w:outlineLvl w:val="1"/>
    </w:pPr>
    <w:rPr>
      <w:szCs w:val="18"/>
    </w:rPr>
  </w:style>
  <w:style w:type="paragraph" w:styleId="Nadpis3">
    <w:name w:val="heading 3"/>
    <w:aliases w:val="Š-Text dopisu"/>
    <w:basedOn w:val="Normln"/>
    <w:link w:val="Nadpis3Char"/>
    <w:qFormat/>
    <w:rsid w:val="00622EA2"/>
    <w:pPr>
      <w:keepNext/>
      <w:spacing w:before="200"/>
      <w:jc w:val="both"/>
      <w:outlineLvl w:val="2"/>
    </w:pPr>
  </w:style>
  <w:style w:type="paragraph" w:styleId="Nadpis7">
    <w:name w:val="heading 7"/>
    <w:basedOn w:val="Normln"/>
    <w:next w:val="Normln"/>
    <w:link w:val="Nadpis7Char"/>
    <w:qFormat/>
    <w:rsid w:val="00622EA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Š-Věc Char"/>
    <w:basedOn w:val="Standardnpsmoodstavce"/>
    <w:link w:val="Nadpis1"/>
    <w:rsid w:val="00622EA2"/>
    <w:rPr>
      <w:rFonts w:ascii="Arial" w:eastAsia="Times New Roman" w:hAnsi="Arial" w:cs="Times New Roman"/>
      <w:b/>
      <w:szCs w:val="40"/>
      <w:lang w:eastAsia="cs-CZ"/>
    </w:rPr>
  </w:style>
  <w:style w:type="character" w:customStyle="1" w:styleId="Nadpis2Char">
    <w:name w:val="Nadpis 2 Char"/>
    <w:aliases w:val="Š-oslovení Char"/>
    <w:basedOn w:val="Standardnpsmoodstavce"/>
    <w:link w:val="Nadpis2"/>
    <w:rsid w:val="00622EA2"/>
    <w:rPr>
      <w:rFonts w:ascii="Arial" w:eastAsia="Times New Roman" w:hAnsi="Arial" w:cs="Times New Roman"/>
      <w:szCs w:val="18"/>
      <w:lang w:eastAsia="cs-CZ"/>
    </w:rPr>
  </w:style>
  <w:style w:type="character" w:customStyle="1" w:styleId="Nadpis3Char">
    <w:name w:val="Nadpis 3 Char"/>
    <w:aliases w:val="Š-Text dopisu Char"/>
    <w:basedOn w:val="Standardnpsmoodstavce"/>
    <w:link w:val="Nadpis3"/>
    <w:rsid w:val="00622EA2"/>
    <w:rPr>
      <w:rFonts w:ascii="Arial" w:eastAsia="Times New Roman" w:hAnsi="Arial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22EA2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2E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Mkatabulky">
    <w:name w:val="Table Grid"/>
    <w:basedOn w:val="Normlntabulka"/>
    <w:uiPriority w:val="39"/>
    <w:rsid w:val="0097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7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4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 Franková</cp:lastModifiedBy>
  <cp:revision>6</cp:revision>
  <cp:lastPrinted>2019-03-22T11:16:00Z</cp:lastPrinted>
  <dcterms:created xsi:type="dcterms:W3CDTF">2019-04-03T16:02:00Z</dcterms:created>
  <dcterms:modified xsi:type="dcterms:W3CDTF">2019-04-04T12:55:00Z</dcterms:modified>
</cp:coreProperties>
</file>